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5BC72CF9" w:rsidR="00E32CE9" w:rsidRPr="00D9672A" w:rsidRDefault="00E32CE9" w:rsidP="00E32CE9">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Pirkimo komisijos </w:t>
      </w:r>
      <w:r w:rsidR="000514CE" w:rsidRPr="00695C4C">
        <w:rPr>
          <w:rFonts w:ascii="Arial" w:eastAsia="Times New Roman" w:hAnsi="Arial" w:cs="Arial"/>
          <w:sz w:val="24"/>
          <w:szCs w:val="24"/>
        </w:rPr>
        <w:t>2026-</w:t>
      </w:r>
      <w:r w:rsidR="00646D1F">
        <w:rPr>
          <w:rFonts w:ascii="Arial" w:eastAsia="Times New Roman" w:hAnsi="Arial" w:cs="Arial"/>
          <w:sz w:val="24"/>
          <w:szCs w:val="24"/>
        </w:rPr>
        <w:t>05-19</w:t>
      </w:r>
      <w:r w:rsidRPr="00695C4C">
        <w:rPr>
          <w:rFonts w:ascii="Arial" w:eastAsia="Times New Roman" w:hAnsi="Arial" w:cs="Arial"/>
          <w:sz w:val="24"/>
          <w:szCs w:val="24"/>
        </w:rPr>
        <w:t xml:space="preserve"> </w:t>
      </w:r>
      <w:r w:rsidRPr="00D9672A">
        <w:rPr>
          <w:rFonts w:ascii="Arial" w:eastAsia="Times New Roman" w:hAnsi="Arial" w:cs="Arial"/>
          <w:sz w:val="24"/>
          <w:szCs w:val="24"/>
        </w:rPr>
        <w:t xml:space="preserve">posėdžio </w:t>
      </w:r>
    </w:p>
    <w:p w14:paraId="2D83C1AD" w14:textId="28C048DC" w:rsidR="00E32CE9" w:rsidRPr="00D9672A" w:rsidRDefault="00E32CE9"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protokolu Nr. </w:t>
      </w:r>
      <w:r w:rsidR="00BA0FED">
        <w:rPr>
          <w:rFonts w:ascii="Arial" w:eastAsia="Times New Roman" w:hAnsi="Arial" w:cs="Arial"/>
          <w:sz w:val="24"/>
          <w:szCs w:val="24"/>
        </w:rPr>
        <w:t>23</w:t>
      </w:r>
      <w:r w:rsidRPr="00D9672A">
        <w:rPr>
          <w:rFonts w:ascii="Arial" w:eastAsia="Times New Roman" w:hAnsi="Arial" w:cs="Arial"/>
          <w:sz w:val="24"/>
          <w:szCs w:val="24"/>
        </w:rPr>
        <w:t>/1</w:t>
      </w:r>
    </w:p>
    <w:p w14:paraId="2538304E" w14:textId="3E9A168D" w:rsidR="00232E94" w:rsidRPr="00D9672A" w:rsidRDefault="00232E94"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PAKEITIMAI PATVIRTINTI:</w:t>
      </w:r>
    </w:p>
    <w:p w14:paraId="60A7CFF7" w14:textId="77777777" w:rsidR="00232E94" w:rsidRPr="00D9672A" w:rsidRDefault="00232E94" w:rsidP="00232E94">
      <w:pPr>
        <w:spacing w:after="0" w:line="240" w:lineRule="auto"/>
        <w:ind w:left="5812" w:right="-999"/>
        <w:rPr>
          <w:rFonts w:ascii="Arial" w:eastAsia="Times New Roman" w:hAnsi="Arial" w:cs="Arial"/>
          <w:i/>
          <w:iCs/>
          <w:sz w:val="24"/>
          <w:szCs w:val="24"/>
        </w:rPr>
      </w:pPr>
      <w:r w:rsidRPr="00D9672A">
        <w:rPr>
          <w:rFonts w:ascii="Arial" w:eastAsia="Times New Roman" w:hAnsi="Arial" w:cs="Arial"/>
          <w:i/>
          <w:iCs/>
          <w:sz w:val="24"/>
          <w:szCs w:val="24"/>
        </w:rPr>
        <w:t>Netaikoma</w:t>
      </w:r>
    </w:p>
    <w:p w14:paraId="1E460452" w14:textId="77777777" w:rsidR="00232E94" w:rsidRPr="00D9672A"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D9672A"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646D1F"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646D1F" w:rsidRDefault="00232E94" w:rsidP="00232E94">
      <w:pPr>
        <w:jc w:val="center"/>
        <w:rPr>
          <w:rFonts w:ascii="Arial" w:hAnsi="Arial" w:cs="Arial"/>
          <w:b/>
          <w:bCs/>
          <w:sz w:val="24"/>
          <w:szCs w:val="24"/>
          <w:lang w:eastAsia="lt-LT"/>
        </w:rPr>
      </w:pPr>
      <w:r w:rsidRPr="00646D1F">
        <w:rPr>
          <w:rFonts w:ascii="Arial" w:hAnsi="Arial" w:cs="Arial"/>
          <w:b/>
          <w:bCs/>
          <w:sz w:val="24"/>
          <w:szCs w:val="24"/>
          <w:lang w:eastAsia="lt-LT"/>
        </w:rPr>
        <w:t>SUPAPRASTINTO PIRKIMO</w:t>
      </w:r>
    </w:p>
    <w:p w14:paraId="399F14D0" w14:textId="4579C508" w:rsidR="00232E94" w:rsidRPr="00646D1F" w:rsidRDefault="00232E94" w:rsidP="00646D1F">
      <w:pPr>
        <w:pStyle w:val="prastasis1"/>
        <w:spacing w:after="0"/>
        <w:jc w:val="center"/>
        <w:rPr>
          <w:rFonts w:ascii="Arial" w:hAnsi="Arial" w:cs="Arial"/>
          <w:b/>
          <w:bCs/>
          <w:sz w:val="24"/>
          <w:szCs w:val="24"/>
          <w:lang w:eastAsia="lt-LT"/>
        </w:rPr>
      </w:pPr>
      <w:bookmarkStart w:id="1" w:name="_Hlk162508612"/>
      <w:r w:rsidRPr="00646D1F">
        <w:rPr>
          <w:rFonts w:ascii="Arial" w:hAnsi="Arial" w:cs="Arial"/>
          <w:b/>
          <w:bCs/>
          <w:sz w:val="24"/>
          <w:szCs w:val="24"/>
          <w:lang w:eastAsia="lt-LT"/>
        </w:rPr>
        <w:t>„</w:t>
      </w:r>
      <w:r w:rsidR="00646D1F" w:rsidRPr="00646D1F">
        <w:rPr>
          <w:rFonts w:ascii="Arial" w:hAnsi="Arial" w:cs="Arial"/>
          <w:b/>
          <w:bCs/>
          <w:sz w:val="24"/>
          <w:szCs w:val="24"/>
        </w:rPr>
        <w:t>BIOKURO PELENŲ TVARKYMO PASLAUGOS</w:t>
      </w:r>
      <w:r w:rsidRPr="00646D1F">
        <w:rPr>
          <w:rFonts w:ascii="Arial" w:hAnsi="Arial" w:cs="Arial"/>
          <w:b/>
          <w:bCs/>
          <w:sz w:val="24"/>
          <w:szCs w:val="24"/>
          <w:lang w:eastAsia="lt-LT"/>
        </w:rPr>
        <w:t>“</w:t>
      </w:r>
    </w:p>
    <w:bookmarkEnd w:id="1"/>
    <w:p w14:paraId="31EEE076" w14:textId="7DB43E89" w:rsidR="00232E94" w:rsidRPr="00646D1F" w:rsidRDefault="00A13C8F" w:rsidP="00571120">
      <w:pPr>
        <w:jc w:val="center"/>
        <w:rPr>
          <w:rFonts w:ascii="Arial" w:hAnsi="Arial" w:cs="Arial"/>
          <w:b/>
          <w:bCs/>
          <w:sz w:val="24"/>
          <w:szCs w:val="24"/>
          <w:lang w:eastAsia="lt-LT"/>
        </w:rPr>
      </w:pPr>
      <w:r w:rsidRPr="00646D1F">
        <w:rPr>
          <w:rFonts w:ascii="Arial" w:hAnsi="Arial" w:cs="Arial"/>
          <w:b/>
          <w:bCs/>
          <w:sz w:val="24"/>
          <w:szCs w:val="24"/>
          <w:lang w:eastAsia="lt-LT"/>
        </w:rPr>
        <w:t>ATVIR</w:t>
      </w:r>
      <w:r w:rsidR="00232E94" w:rsidRPr="00646D1F">
        <w:rPr>
          <w:rFonts w:ascii="Arial" w:hAnsi="Arial" w:cs="Arial"/>
          <w:b/>
          <w:bCs/>
          <w:sz w:val="24"/>
          <w:szCs w:val="24"/>
          <w:lang w:eastAsia="lt-LT"/>
        </w:rPr>
        <w:t>O</w:t>
      </w:r>
      <w:r w:rsidRPr="00646D1F">
        <w:rPr>
          <w:rFonts w:ascii="Arial" w:hAnsi="Arial" w:cs="Arial"/>
          <w:b/>
          <w:bCs/>
          <w:sz w:val="24"/>
          <w:szCs w:val="24"/>
          <w:lang w:eastAsia="lt-LT"/>
        </w:rPr>
        <w:t xml:space="preserve"> KONKURS</w:t>
      </w:r>
      <w:r w:rsidR="00232E94" w:rsidRPr="00646D1F">
        <w:rPr>
          <w:rFonts w:ascii="Arial" w:hAnsi="Arial" w:cs="Arial"/>
          <w:b/>
          <w:bCs/>
          <w:sz w:val="24"/>
          <w:szCs w:val="24"/>
          <w:lang w:eastAsia="lt-LT"/>
        </w:rPr>
        <w:t xml:space="preserve">O </w:t>
      </w:r>
    </w:p>
    <w:p w14:paraId="520AB98D" w14:textId="75DCC7EE" w:rsidR="00571120" w:rsidRPr="00D9672A" w:rsidRDefault="00571120" w:rsidP="00571120">
      <w:pPr>
        <w:jc w:val="center"/>
        <w:rPr>
          <w:rFonts w:ascii="Arial" w:hAnsi="Arial" w:cs="Arial"/>
          <w:b/>
          <w:bCs/>
          <w:sz w:val="24"/>
          <w:szCs w:val="24"/>
          <w:lang w:eastAsia="lt-LT"/>
        </w:rPr>
      </w:pPr>
      <w:r w:rsidRPr="00646D1F">
        <w:rPr>
          <w:rFonts w:ascii="Arial" w:hAnsi="Arial" w:cs="Arial"/>
          <w:b/>
          <w:bCs/>
          <w:sz w:val="24"/>
          <w:szCs w:val="24"/>
          <w:lang w:eastAsia="lt-LT"/>
        </w:rPr>
        <w:t xml:space="preserve">SPECIALIOSIOS </w:t>
      </w:r>
      <w:r w:rsidR="005A4AC9" w:rsidRPr="00646D1F">
        <w:rPr>
          <w:rFonts w:ascii="Arial" w:hAnsi="Arial" w:cs="Arial"/>
          <w:b/>
          <w:bCs/>
          <w:sz w:val="24"/>
          <w:szCs w:val="24"/>
          <w:lang w:eastAsia="lt-LT"/>
        </w:rPr>
        <w:t>PIRKIMO</w:t>
      </w:r>
      <w:r w:rsidR="005A4AC9" w:rsidRPr="00D9672A">
        <w:rPr>
          <w:rFonts w:ascii="Arial" w:hAnsi="Arial" w:cs="Arial"/>
          <w:b/>
          <w:bCs/>
          <w:sz w:val="24"/>
          <w:szCs w:val="24"/>
          <w:lang w:eastAsia="lt-LT"/>
        </w:rPr>
        <w:t xml:space="preserve"> </w:t>
      </w:r>
      <w:r w:rsidRPr="00D9672A">
        <w:rPr>
          <w:rFonts w:ascii="Arial" w:hAnsi="Arial" w:cs="Arial"/>
          <w:b/>
          <w:bCs/>
          <w:sz w:val="24"/>
          <w:szCs w:val="24"/>
          <w:lang w:eastAsia="lt-LT"/>
        </w:rPr>
        <w:t>SĄLYGOS</w:t>
      </w:r>
    </w:p>
    <w:p w14:paraId="0EEDEA0B" w14:textId="531A09AD" w:rsidR="00A36D0D" w:rsidRPr="00D9672A" w:rsidRDefault="00A36D0D" w:rsidP="00571120">
      <w:pPr>
        <w:jc w:val="center"/>
        <w:rPr>
          <w:rFonts w:ascii="Arial" w:hAnsi="Arial" w:cs="Arial"/>
          <w:b/>
          <w:bCs/>
          <w:sz w:val="24"/>
          <w:szCs w:val="24"/>
          <w:lang w:eastAsia="lt-LT"/>
        </w:rPr>
      </w:pPr>
    </w:p>
    <w:p w14:paraId="530317B0" w14:textId="3A188B93" w:rsidR="0096636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t>TURINYS</w:t>
      </w:r>
    </w:p>
    <w:p w14:paraId="4F60B314" w14:textId="75FB6A0C" w:rsidR="006B337E"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D9672A">
        <w:rPr>
          <w:rFonts w:ascii="Arial" w:hAnsi="Arial" w:cs="Arial"/>
          <w:b/>
          <w:bCs/>
          <w:sz w:val="24"/>
          <w:szCs w:val="24"/>
          <w:lang w:eastAsia="lt-LT"/>
        </w:rPr>
        <w:fldChar w:fldCharType="begin"/>
      </w:r>
      <w:r w:rsidRPr="00D9672A">
        <w:rPr>
          <w:rFonts w:ascii="Arial" w:hAnsi="Arial" w:cs="Arial"/>
          <w:b/>
          <w:bCs/>
          <w:sz w:val="24"/>
          <w:szCs w:val="24"/>
          <w:lang w:eastAsia="lt-LT"/>
        </w:rPr>
        <w:instrText xml:space="preserve"> TOC \o "1-3" \h \z \u </w:instrText>
      </w:r>
      <w:r w:rsidRPr="00D9672A">
        <w:rPr>
          <w:rFonts w:ascii="Arial" w:hAnsi="Arial" w:cs="Arial"/>
          <w:b/>
          <w:bCs/>
          <w:sz w:val="24"/>
          <w:szCs w:val="24"/>
          <w:lang w:eastAsia="lt-LT"/>
        </w:rPr>
        <w:fldChar w:fldCharType="separate"/>
      </w:r>
      <w:hyperlink w:anchor="_Toc230075262" w:history="1">
        <w:r w:rsidR="006B337E" w:rsidRPr="00031A73">
          <w:rPr>
            <w:rStyle w:val="Hipersaitas"/>
            <w:rFonts w:ascii="Calibri Light" w:hAnsi="Calibri Light" w:cs="Calibri Light"/>
            <w:b/>
            <w:noProof/>
          </w:rPr>
          <w:t>1.</w:t>
        </w:r>
        <w:r w:rsidR="006B337E">
          <w:rPr>
            <w:rFonts w:eastAsiaTheme="minorEastAsia"/>
            <w:noProof/>
            <w:kern w:val="2"/>
            <w:sz w:val="24"/>
            <w:szCs w:val="24"/>
            <w:lang w:eastAsia="lt-LT"/>
            <w14:ligatures w14:val="standardContextual"/>
          </w:rPr>
          <w:tab/>
        </w:r>
        <w:r w:rsidR="006B337E" w:rsidRPr="00031A73">
          <w:rPr>
            <w:rStyle w:val="Hipersaitas"/>
            <w:rFonts w:ascii="Arial" w:eastAsiaTheme="majorEastAsia" w:hAnsi="Arial" w:cs="Arial"/>
            <w:b/>
            <w:bCs/>
            <w:noProof/>
            <w:spacing w:val="4"/>
          </w:rPr>
          <w:t>Bendroji informacija</w:t>
        </w:r>
        <w:r w:rsidR="006B337E">
          <w:rPr>
            <w:noProof/>
            <w:webHidden/>
          </w:rPr>
          <w:tab/>
        </w:r>
        <w:r w:rsidR="006B337E">
          <w:rPr>
            <w:noProof/>
            <w:webHidden/>
          </w:rPr>
          <w:fldChar w:fldCharType="begin"/>
        </w:r>
        <w:r w:rsidR="006B337E">
          <w:rPr>
            <w:noProof/>
            <w:webHidden/>
          </w:rPr>
          <w:instrText xml:space="preserve"> PAGEREF _Toc230075262 \h </w:instrText>
        </w:r>
        <w:r w:rsidR="006B337E">
          <w:rPr>
            <w:noProof/>
            <w:webHidden/>
          </w:rPr>
        </w:r>
        <w:r w:rsidR="006B337E">
          <w:rPr>
            <w:noProof/>
            <w:webHidden/>
          </w:rPr>
          <w:fldChar w:fldCharType="separate"/>
        </w:r>
        <w:r w:rsidR="006B337E">
          <w:rPr>
            <w:noProof/>
            <w:webHidden/>
          </w:rPr>
          <w:t>1</w:t>
        </w:r>
        <w:r w:rsidR="006B337E">
          <w:rPr>
            <w:noProof/>
            <w:webHidden/>
          </w:rPr>
          <w:fldChar w:fldCharType="end"/>
        </w:r>
      </w:hyperlink>
    </w:p>
    <w:p w14:paraId="4BC2E5E0" w14:textId="75285670"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3" w:history="1">
        <w:r w:rsidRPr="00031A73">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_Toc230075263 \h </w:instrText>
        </w:r>
        <w:r>
          <w:rPr>
            <w:noProof/>
            <w:webHidden/>
          </w:rPr>
        </w:r>
        <w:r>
          <w:rPr>
            <w:noProof/>
            <w:webHidden/>
          </w:rPr>
          <w:fldChar w:fldCharType="separate"/>
        </w:r>
        <w:r>
          <w:rPr>
            <w:noProof/>
            <w:webHidden/>
          </w:rPr>
          <w:t>2</w:t>
        </w:r>
        <w:r>
          <w:rPr>
            <w:noProof/>
            <w:webHidden/>
          </w:rPr>
          <w:fldChar w:fldCharType="end"/>
        </w:r>
      </w:hyperlink>
    </w:p>
    <w:p w14:paraId="0EF99387" w14:textId="4F55C517"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4" w:history="1">
        <w:r w:rsidRPr="00031A73">
          <w:rPr>
            <w:rStyle w:val="Hipersaitas"/>
            <w:rFonts w:ascii="Arial" w:eastAsia="Calibri" w:hAnsi="Arial"/>
            <w:b/>
            <w:noProof/>
          </w:rPr>
          <w:t>3.</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_Toc230075264 \h </w:instrText>
        </w:r>
        <w:r>
          <w:rPr>
            <w:noProof/>
            <w:webHidden/>
          </w:rPr>
        </w:r>
        <w:r>
          <w:rPr>
            <w:noProof/>
            <w:webHidden/>
          </w:rPr>
          <w:fldChar w:fldCharType="separate"/>
        </w:r>
        <w:r>
          <w:rPr>
            <w:noProof/>
            <w:webHidden/>
          </w:rPr>
          <w:t>3</w:t>
        </w:r>
        <w:r>
          <w:rPr>
            <w:noProof/>
            <w:webHidden/>
          </w:rPr>
          <w:fldChar w:fldCharType="end"/>
        </w:r>
      </w:hyperlink>
    </w:p>
    <w:p w14:paraId="179D4AA8" w14:textId="7186CA8D"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5" w:history="1">
        <w:r w:rsidRPr="00031A73">
          <w:rPr>
            <w:rStyle w:val="Hipersaitas"/>
            <w:rFonts w:ascii="Arial" w:eastAsia="Calibri" w:hAnsi="Arial"/>
            <w:b/>
            <w:noProof/>
          </w:rPr>
          <w:t>4.</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_Toc230075265 \h </w:instrText>
        </w:r>
        <w:r>
          <w:rPr>
            <w:noProof/>
            <w:webHidden/>
          </w:rPr>
        </w:r>
        <w:r>
          <w:rPr>
            <w:noProof/>
            <w:webHidden/>
          </w:rPr>
          <w:fldChar w:fldCharType="separate"/>
        </w:r>
        <w:r>
          <w:rPr>
            <w:noProof/>
            <w:webHidden/>
          </w:rPr>
          <w:t>3</w:t>
        </w:r>
        <w:r>
          <w:rPr>
            <w:noProof/>
            <w:webHidden/>
          </w:rPr>
          <w:fldChar w:fldCharType="end"/>
        </w:r>
      </w:hyperlink>
    </w:p>
    <w:p w14:paraId="0845D3BF" w14:textId="61ADB1CC"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6" w:history="1">
        <w:r w:rsidRPr="00031A73">
          <w:rPr>
            <w:rStyle w:val="Hipersaitas"/>
            <w:rFonts w:ascii="Arial" w:eastAsia="Calibri" w:hAnsi="Arial"/>
            <w:b/>
            <w:noProof/>
          </w:rPr>
          <w:t>5.</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_Toc230075266 \h </w:instrText>
        </w:r>
        <w:r>
          <w:rPr>
            <w:noProof/>
            <w:webHidden/>
          </w:rPr>
        </w:r>
        <w:r>
          <w:rPr>
            <w:noProof/>
            <w:webHidden/>
          </w:rPr>
          <w:fldChar w:fldCharType="separate"/>
        </w:r>
        <w:r>
          <w:rPr>
            <w:noProof/>
            <w:webHidden/>
          </w:rPr>
          <w:t>3</w:t>
        </w:r>
        <w:r>
          <w:rPr>
            <w:noProof/>
            <w:webHidden/>
          </w:rPr>
          <w:fldChar w:fldCharType="end"/>
        </w:r>
      </w:hyperlink>
    </w:p>
    <w:p w14:paraId="79D8E926" w14:textId="6919A61C"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7" w:history="1">
        <w:r w:rsidRPr="00031A73">
          <w:rPr>
            <w:rStyle w:val="Hipersaitas"/>
            <w:rFonts w:ascii="Arial" w:eastAsia="Calibri" w:hAnsi="Arial"/>
            <w:b/>
            <w:noProof/>
          </w:rPr>
          <w:t>6.</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_Toc230075267 \h </w:instrText>
        </w:r>
        <w:r>
          <w:rPr>
            <w:noProof/>
            <w:webHidden/>
          </w:rPr>
        </w:r>
        <w:r>
          <w:rPr>
            <w:noProof/>
            <w:webHidden/>
          </w:rPr>
          <w:fldChar w:fldCharType="separate"/>
        </w:r>
        <w:r>
          <w:rPr>
            <w:noProof/>
            <w:webHidden/>
          </w:rPr>
          <w:t>3</w:t>
        </w:r>
        <w:r>
          <w:rPr>
            <w:noProof/>
            <w:webHidden/>
          </w:rPr>
          <w:fldChar w:fldCharType="end"/>
        </w:r>
      </w:hyperlink>
    </w:p>
    <w:p w14:paraId="117561CD" w14:textId="498F360B"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8" w:history="1">
        <w:r w:rsidRPr="00031A73">
          <w:rPr>
            <w:rStyle w:val="Hipersaitas"/>
            <w:rFonts w:ascii="Arial" w:eastAsia="Calibri" w:hAnsi="Arial"/>
            <w:b/>
            <w:noProof/>
          </w:rPr>
          <w:t>7.</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_Toc230075268 \h </w:instrText>
        </w:r>
        <w:r>
          <w:rPr>
            <w:noProof/>
            <w:webHidden/>
          </w:rPr>
        </w:r>
        <w:r>
          <w:rPr>
            <w:noProof/>
            <w:webHidden/>
          </w:rPr>
          <w:fldChar w:fldCharType="separate"/>
        </w:r>
        <w:r>
          <w:rPr>
            <w:noProof/>
            <w:webHidden/>
          </w:rPr>
          <w:t>3</w:t>
        </w:r>
        <w:r>
          <w:rPr>
            <w:noProof/>
            <w:webHidden/>
          </w:rPr>
          <w:fldChar w:fldCharType="end"/>
        </w:r>
      </w:hyperlink>
    </w:p>
    <w:p w14:paraId="5F35A6D9" w14:textId="5B8398F5"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69" w:history="1">
        <w:r w:rsidRPr="00031A73">
          <w:rPr>
            <w:rStyle w:val="Hipersaitas"/>
            <w:rFonts w:ascii="Arial" w:eastAsia="Calibri" w:hAnsi="Arial"/>
            <w:b/>
            <w:noProof/>
          </w:rPr>
          <w:t>8.</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_Toc230075269 \h </w:instrText>
        </w:r>
        <w:r>
          <w:rPr>
            <w:noProof/>
            <w:webHidden/>
          </w:rPr>
        </w:r>
        <w:r>
          <w:rPr>
            <w:noProof/>
            <w:webHidden/>
          </w:rPr>
          <w:fldChar w:fldCharType="separate"/>
        </w:r>
        <w:r>
          <w:rPr>
            <w:noProof/>
            <w:webHidden/>
          </w:rPr>
          <w:t>4</w:t>
        </w:r>
        <w:r>
          <w:rPr>
            <w:noProof/>
            <w:webHidden/>
          </w:rPr>
          <w:fldChar w:fldCharType="end"/>
        </w:r>
      </w:hyperlink>
    </w:p>
    <w:p w14:paraId="284EC792" w14:textId="43719D1D" w:rsidR="006B337E" w:rsidRDefault="006B337E">
      <w:pPr>
        <w:pStyle w:val="Turinys1"/>
        <w:tabs>
          <w:tab w:val="left" w:pos="480"/>
          <w:tab w:val="right" w:leader="dot" w:pos="9628"/>
        </w:tabs>
        <w:rPr>
          <w:rFonts w:eastAsiaTheme="minorEastAsia"/>
          <w:noProof/>
          <w:kern w:val="2"/>
          <w:sz w:val="24"/>
          <w:szCs w:val="24"/>
          <w:lang w:eastAsia="lt-LT"/>
          <w14:ligatures w14:val="standardContextual"/>
        </w:rPr>
      </w:pPr>
      <w:hyperlink w:anchor="_Toc230075270" w:history="1">
        <w:r w:rsidRPr="00031A73">
          <w:rPr>
            <w:rStyle w:val="Hipersaitas"/>
            <w:rFonts w:ascii="Arial" w:eastAsia="Calibri" w:hAnsi="Arial"/>
            <w:b/>
            <w:noProof/>
          </w:rPr>
          <w:t>9.</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_Toc230075270 \h </w:instrText>
        </w:r>
        <w:r>
          <w:rPr>
            <w:noProof/>
            <w:webHidden/>
          </w:rPr>
        </w:r>
        <w:r>
          <w:rPr>
            <w:noProof/>
            <w:webHidden/>
          </w:rPr>
          <w:fldChar w:fldCharType="separate"/>
        </w:r>
        <w:r>
          <w:rPr>
            <w:noProof/>
            <w:webHidden/>
          </w:rPr>
          <w:t>4</w:t>
        </w:r>
        <w:r>
          <w:rPr>
            <w:noProof/>
            <w:webHidden/>
          </w:rPr>
          <w:fldChar w:fldCharType="end"/>
        </w:r>
      </w:hyperlink>
    </w:p>
    <w:p w14:paraId="714B05BA" w14:textId="733A6232" w:rsidR="006B337E" w:rsidRDefault="006B337E">
      <w:pPr>
        <w:pStyle w:val="Turinys1"/>
        <w:tabs>
          <w:tab w:val="left" w:pos="720"/>
          <w:tab w:val="right" w:leader="dot" w:pos="9628"/>
        </w:tabs>
        <w:rPr>
          <w:rFonts w:eastAsiaTheme="minorEastAsia"/>
          <w:noProof/>
          <w:kern w:val="2"/>
          <w:sz w:val="24"/>
          <w:szCs w:val="24"/>
          <w:lang w:eastAsia="lt-LT"/>
          <w14:ligatures w14:val="standardContextual"/>
        </w:rPr>
      </w:pPr>
      <w:hyperlink w:anchor="_Toc230075271" w:history="1">
        <w:r w:rsidRPr="00031A73">
          <w:rPr>
            <w:rStyle w:val="Hipersaitas"/>
            <w:rFonts w:ascii="Arial" w:eastAsia="Calibri" w:hAnsi="Arial"/>
            <w:b/>
            <w:noProof/>
          </w:rPr>
          <w:t>10.</w:t>
        </w:r>
        <w:r>
          <w:rPr>
            <w:rFonts w:eastAsiaTheme="minorEastAsia"/>
            <w:noProof/>
            <w:kern w:val="2"/>
            <w:sz w:val="24"/>
            <w:szCs w:val="24"/>
            <w:lang w:eastAsia="lt-LT"/>
            <w14:ligatures w14:val="standardContextual"/>
          </w:rPr>
          <w:tab/>
        </w:r>
        <w:r w:rsidRPr="00031A73">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_Toc230075271 \h </w:instrText>
        </w:r>
        <w:r>
          <w:rPr>
            <w:noProof/>
            <w:webHidden/>
          </w:rPr>
        </w:r>
        <w:r>
          <w:rPr>
            <w:noProof/>
            <w:webHidden/>
          </w:rPr>
          <w:fldChar w:fldCharType="separate"/>
        </w:r>
        <w:r>
          <w:rPr>
            <w:noProof/>
            <w:webHidden/>
          </w:rPr>
          <w:t>5</w:t>
        </w:r>
        <w:r>
          <w:rPr>
            <w:noProof/>
            <w:webHidden/>
          </w:rPr>
          <w:fldChar w:fldCharType="end"/>
        </w:r>
      </w:hyperlink>
    </w:p>
    <w:p w14:paraId="66279AAB" w14:textId="2A47045E" w:rsidR="006B337E" w:rsidRDefault="006B337E">
      <w:pPr>
        <w:pStyle w:val="Turinys1"/>
        <w:tabs>
          <w:tab w:val="left" w:pos="720"/>
          <w:tab w:val="right" w:leader="dot" w:pos="9628"/>
        </w:tabs>
        <w:rPr>
          <w:rFonts w:eastAsiaTheme="minorEastAsia"/>
          <w:noProof/>
          <w:kern w:val="2"/>
          <w:sz w:val="24"/>
          <w:szCs w:val="24"/>
          <w:lang w:eastAsia="lt-LT"/>
          <w14:ligatures w14:val="standardContextual"/>
        </w:rPr>
      </w:pPr>
      <w:hyperlink w:anchor="_Toc230075272" w:history="1">
        <w:r w:rsidRPr="00031A73">
          <w:rPr>
            <w:rStyle w:val="Hipersaitas"/>
            <w:rFonts w:ascii="Arial" w:eastAsia="Calibri" w:hAnsi="Arial"/>
            <w:b/>
            <w:noProof/>
          </w:rPr>
          <w:t>11.</w:t>
        </w:r>
        <w:r>
          <w:rPr>
            <w:rFonts w:eastAsiaTheme="minorEastAsia"/>
            <w:noProof/>
            <w:kern w:val="2"/>
            <w:sz w:val="24"/>
            <w:szCs w:val="24"/>
            <w:lang w:eastAsia="lt-LT"/>
            <w14:ligatures w14:val="standardContextual"/>
          </w:rPr>
          <w:tab/>
        </w:r>
        <w:r w:rsidRPr="00031A73">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_Toc230075272 \h </w:instrText>
        </w:r>
        <w:r>
          <w:rPr>
            <w:noProof/>
            <w:webHidden/>
          </w:rPr>
        </w:r>
        <w:r>
          <w:rPr>
            <w:noProof/>
            <w:webHidden/>
          </w:rPr>
          <w:fldChar w:fldCharType="separate"/>
        </w:r>
        <w:r>
          <w:rPr>
            <w:noProof/>
            <w:webHidden/>
          </w:rPr>
          <w:t>5</w:t>
        </w:r>
        <w:r>
          <w:rPr>
            <w:noProof/>
            <w:webHidden/>
          </w:rPr>
          <w:fldChar w:fldCharType="end"/>
        </w:r>
      </w:hyperlink>
    </w:p>
    <w:p w14:paraId="186573C1" w14:textId="0C153626" w:rsidR="006B337E" w:rsidRDefault="006B337E">
      <w:pPr>
        <w:pStyle w:val="Turinys1"/>
        <w:tabs>
          <w:tab w:val="left" w:pos="720"/>
          <w:tab w:val="right" w:leader="dot" w:pos="9628"/>
        </w:tabs>
        <w:rPr>
          <w:rFonts w:eastAsiaTheme="minorEastAsia"/>
          <w:noProof/>
          <w:kern w:val="2"/>
          <w:sz w:val="24"/>
          <w:szCs w:val="24"/>
          <w:lang w:eastAsia="lt-LT"/>
          <w14:ligatures w14:val="standardContextual"/>
        </w:rPr>
      </w:pPr>
      <w:hyperlink w:anchor="_Toc230075273" w:history="1">
        <w:r w:rsidRPr="00031A73">
          <w:rPr>
            <w:rStyle w:val="Hipersaitas"/>
            <w:rFonts w:ascii="Arial" w:eastAsia="Calibri" w:hAnsi="Arial"/>
            <w:b/>
            <w:noProof/>
          </w:rPr>
          <w:t>12.</w:t>
        </w:r>
        <w:r>
          <w:rPr>
            <w:rFonts w:eastAsiaTheme="minorEastAsia"/>
            <w:noProof/>
            <w:kern w:val="2"/>
            <w:sz w:val="24"/>
            <w:szCs w:val="24"/>
            <w:lang w:eastAsia="lt-LT"/>
            <w14:ligatures w14:val="standardContextual"/>
          </w:rPr>
          <w:tab/>
        </w:r>
        <w:r w:rsidRPr="00031A73">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_Toc230075273 \h </w:instrText>
        </w:r>
        <w:r>
          <w:rPr>
            <w:noProof/>
            <w:webHidden/>
          </w:rPr>
        </w:r>
        <w:r>
          <w:rPr>
            <w:noProof/>
            <w:webHidden/>
          </w:rPr>
          <w:fldChar w:fldCharType="separate"/>
        </w:r>
        <w:r>
          <w:rPr>
            <w:noProof/>
            <w:webHidden/>
          </w:rPr>
          <w:t>5</w:t>
        </w:r>
        <w:r>
          <w:rPr>
            <w:noProof/>
            <w:webHidden/>
          </w:rPr>
          <w:fldChar w:fldCharType="end"/>
        </w:r>
      </w:hyperlink>
    </w:p>
    <w:p w14:paraId="07168098" w14:textId="1E54BB49" w:rsidR="006B337E" w:rsidRDefault="006B337E">
      <w:pPr>
        <w:pStyle w:val="Turinys1"/>
        <w:tabs>
          <w:tab w:val="right" w:leader="dot" w:pos="9628"/>
        </w:tabs>
        <w:rPr>
          <w:rFonts w:eastAsiaTheme="minorEastAsia"/>
          <w:noProof/>
          <w:kern w:val="2"/>
          <w:sz w:val="24"/>
          <w:szCs w:val="24"/>
          <w:lang w:eastAsia="lt-LT"/>
          <w14:ligatures w14:val="standardContextual"/>
        </w:rPr>
      </w:pPr>
      <w:hyperlink w:anchor="_Toc230075274" w:history="1">
        <w:r w:rsidRPr="00031A73">
          <w:rPr>
            <w:rStyle w:val="Hipersaitas"/>
            <w:rFonts w:ascii="Arial" w:hAnsi="Arial" w:cs="Arial"/>
            <w:b/>
            <w:noProof/>
          </w:rPr>
          <w:t>13.Kitos sąlygos</w:t>
        </w:r>
        <w:r>
          <w:rPr>
            <w:noProof/>
            <w:webHidden/>
          </w:rPr>
          <w:tab/>
        </w:r>
        <w:r>
          <w:rPr>
            <w:noProof/>
            <w:webHidden/>
          </w:rPr>
          <w:fldChar w:fldCharType="begin"/>
        </w:r>
        <w:r>
          <w:rPr>
            <w:noProof/>
            <w:webHidden/>
          </w:rPr>
          <w:instrText xml:space="preserve"> PAGEREF _Toc230075274 \h </w:instrText>
        </w:r>
        <w:r>
          <w:rPr>
            <w:noProof/>
            <w:webHidden/>
          </w:rPr>
        </w:r>
        <w:r>
          <w:rPr>
            <w:noProof/>
            <w:webHidden/>
          </w:rPr>
          <w:fldChar w:fldCharType="separate"/>
        </w:r>
        <w:r>
          <w:rPr>
            <w:noProof/>
            <w:webHidden/>
          </w:rPr>
          <w:t>5</w:t>
        </w:r>
        <w:r>
          <w:rPr>
            <w:noProof/>
            <w:webHidden/>
          </w:rPr>
          <w:fldChar w:fldCharType="end"/>
        </w:r>
      </w:hyperlink>
    </w:p>
    <w:p w14:paraId="054FF3A8" w14:textId="5A0DF12C" w:rsidR="006B337E" w:rsidRDefault="006B337E">
      <w:pPr>
        <w:pStyle w:val="Turinys1"/>
        <w:tabs>
          <w:tab w:val="right" w:leader="dot" w:pos="9628"/>
        </w:tabs>
        <w:rPr>
          <w:rFonts w:eastAsiaTheme="minorEastAsia"/>
          <w:noProof/>
          <w:kern w:val="2"/>
          <w:sz w:val="24"/>
          <w:szCs w:val="24"/>
          <w:lang w:eastAsia="lt-LT"/>
          <w14:ligatures w14:val="standardContextual"/>
        </w:rPr>
      </w:pPr>
      <w:hyperlink w:anchor="_Toc230075275" w:history="1">
        <w:r w:rsidRPr="00031A73">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_Toc230075275 \h </w:instrText>
        </w:r>
        <w:r>
          <w:rPr>
            <w:noProof/>
            <w:webHidden/>
          </w:rPr>
        </w:r>
        <w:r>
          <w:rPr>
            <w:noProof/>
            <w:webHidden/>
          </w:rPr>
          <w:fldChar w:fldCharType="separate"/>
        </w:r>
        <w:r>
          <w:rPr>
            <w:noProof/>
            <w:webHidden/>
          </w:rPr>
          <w:t>6</w:t>
        </w:r>
        <w:r>
          <w:rPr>
            <w:noProof/>
            <w:webHidden/>
          </w:rPr>
          <w:fldChar w:fldCharType="end"/>
        </w:r>
      </w:hyperlink>
    </w:p>
    <w:p w14:paraId="67431C7E" w14:textId="2458D569" w:rsidR="006B337E" w:rsidRDefault="006B337E">
      <w:pPr>
        <w:pStyle w:val="Turinys2"/>
        <w:tabs>
          <w:tab w:val="right" w:leader="dot" w:pos="9628"/>
        </w:tabs>
        <w:rPr>
          <w:rFonts w:eastAsiaTheme="minorEastAsia"/>
          <w:noProof/>
          <w:kern w:val="2"/>
          <w:sz w:val="24"/>
          <w:szCs w:val="24"/>
          <w:lang w:eastAsia="lt-LT"/>
          <w14:ligatures w14:val="standardContextual"/>
        </w:rPr>
      </w:pPr>
      <w:hyperlink w:anchor="_Toc230075276" w:history="1">
        <w:r w:rsidRPr="00031A73">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_Toc230075276 \h </w:instrText>
        </w:r>
        <w:r>
          <w:rPr>
            <w:noProof/>
            <w:webHidden/>
          </w:rPr>
        </w:r>
        <w:r>
          <w:rPr>
            <w:noProof/>
            <w:webHidden/>
          </w:rPr>
          <w:fldChar w:fldCharType="separate"/>
        </w:r>
        <w:r>
          <w:rPr>
            <w:noProof/>
            <w:webHidden/>
          </w:rPr>
          <w:t>9</w:t>
        </w:r>
        <w:r>
          <w:rPr>
            <w:noProof/>
            <w:webHidden/>
          </w:rPr>
          <w:fldChar w:fldCharType="end"/>
        </w:r>
      </w:hyperlink>
    </w:p>
    <w:p w14:paraId="14A8EAEA" w14:textId="3C00BB3D" w:rsidR="006B337E" w:rsidRDefault="006B337E">
      <w:pPr>
        <w:pStyle w:val="Turinys2"/>
        <w:tabs>
          <w:tab w:val="right" w:leader="dot" w:pos="9628"/>
        </w:tabs>
        <w:rPr>
          <w:rFonts w:eastAsiaTheme="minorEastAsia"/>
          <w:noProof/>
          <w:kern w:val="2"/>
          <w:sz w:val="24"/>
          <w:szCs w:val="24"/>
          <w:lang w:eastAsia="lt-LT"/>
          <w14:ligatures w14:val="standardContextual"/>
        </w:rPr>
      </w:pPr>
      <w:hyperlink w:anchor="_Toc230075277" w:history="1">
        <w:r w:rsidRPr="00031A73">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_Toc230075277 \h </w:instrText>
        </w:r>
        <w:r>
          <w:rPr>
            <w:noProof/>
            <w:webHidden/>
          </w:rPr>
        </w:r>
        <w:r>
          <w:rPr>
            <w:noProof/>
            <w:webHidden/>
          </w:rPr>
          <w:fldChar w:fldCharType="separate"/>
        </w:r>
        <w:r>
          <w:rPr>
            <w:noProof/>
            <w:webHidden/>
          </w:rPr>
          <w:t>9</w:t>
        </w:r>
        <w:r>
          <w:rPr>
            <w:noProof/>
            <w:webHidden/>
          </w:rPr>
          <w:fldChar w:fldCharType="end"/>
        </w:r>
      </w:hyperlink>
    </w:p>
    <w:p w14:paraId="2F48BE05" w14:textId="5F5A81F3" w:rsidR="006B337E" w:rsidRDefault="006B337E">
      <w:pPr>
        <w:pStyle w:val="Turinys2"/>
        <w:tabs>
          <w:tab w:val="right" w:leader="dot" w:pos="9628"/>
        </w:tabs>
        <w:rPr>
          <w:rFonts w:eastAsiaTheme="minorEastAsia"/>
          <w:noProof/>
          <w:kern w:val="2"/>
          <w:sz w:val="24"/>
          <w:szCs w:val="24"/>
          <w:lang w:eastAsia="lt-LT"/>
          <w14:ligatures w14:val="standardContextual"/>
        </w:rPr>
      </w:pPr>
      <w:hyperlink w:anchor="_Toc230075278" w:history="1">
        <w:r w:rsidRPr="00031A73">
          <w:rPr>
            <w:rStyle w:val="Hipersaitas"/>
            <w:rFonts w:ascii="Arial" w:eastAsia="Calibri" w:hAnsi="Arial" w:cs="Arial"/>
            <w:noProof/>
          </w:rPr>
          <w:t xml:space="preserve">Pirkimo sąlygų 4 priedas „EBVPD“ </w:t>
        </w:r>
        <w:r w:rsidRPr="00031A73">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_Toc230075278 \h </w:instrText>
        </w:r>
        <w:r>
          <w:rPr>
            <w:noProof/>
            <w:webHidden/>
          </w:rPr>
        </w:r>
        <w:r>
          <w:rPr>
            <w:noProof/>
            <w:webHidden/>
          </w:rPr>
          <w:fldChar w:fldCharType="separate"/>
        </w:r>
        <w:r>
          <w:rPr>
            <w:noProof/>
            <w:webHidden/>
          </w:rPr>
          <w:t>19</w:t>
        </w:r>
        <w:r>
          <w:rPr>
            <w:noProof/>
            <w:webHidden/>
          </w:rPr>
          <w:fldChar w:fldCharType="end"/>
        </w:r>
      </w:hyperlink>
    </w:p>
    <w:p w14:paraId="14AE8356" w14:textId="3C388F1B" w:rsidR="006B337E" w:rsidRDefault="006B337E">
      <w:pPr>
        <w:pStyle w:val="Turinys2"/>
        <w:tabs>
          <w:tab w:val="right" w:leader="dot" w:pos="9628"/>
        </w:tabs>
        <w:rPr>
          <w:rFonts w:eastAsiaTheme="minorEastAsia"/>
          <w:noProof/>
          <w:kern w:val="2"/>
          <w:sz w:val="24"/>
          <w:szCs w:val="24"/>
          <w:lang w:eastAsia="lt-LT"/>
          <w14:ligatures w14:val="standardContextual"/>
        </w:rPr>
      </w:pPr>
      <w:hyperlink w:anchor="_Toc230075279" w:history="1">
        <w:r w:rsidRPr="00031A73">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_Toc230075279 \h </w:instrText>
        </w:r>
        <w:r>
          <w:rPr>
            <w:noProof/>
            <w:webHidden/>
          </w:rPr>
        </w:r>
        <w:r>
          <w:rPr>
            <w:noProof/>
            <w:webHidden/>
          </w:rPr>
          <w:fldChar w:fldCharType="separate"/>
        </w:r>
        <w:r>
          <w:rPr>
            <w:noProof/>
            <w:webHidden/>
          </w:rPr>
          <w:t>20</w:t>
        </w:r>
        <w:r>
          <w:rPr>
            <w:noProof/>
            <w:webHidden/>
          </w:rPr>
          <w:fldChar w:fldCharType="end"/>
        </w:r>
      </w:hyperlink>
    </w:p>
    <w:p w14:paraId="05F13298" w14:textId="2CCC4F48" w:rsidR="006B337E" w:rsidRDefault="006B337E">
      <w:pPr>
        <w:pStyle w:val="Turinys2"/>
        <w:tabs>
          <w:tab w:val="right" w:leader="dot" w:pos="9628"/>
        </w:tabs>
        <w:rPr>
          <w:rFonts w:eastAsiaTheme="minorEastAsia"/>
          <w:noProof/>
          <w:kern w:val="2"/>
          <w:sz w:val="24"/>
          <w:szCs w:val="24"/>
          <w:lang w:eastAsia="lt-LT"/>
          <w14:ligatures w14:val="standardContextual"/>
        </w:rPr>
      </w:pPr>
      <w:hyperlink w:anchor="_Toc230075280" w:history="1">
        <w:r w:rsidRPr="00031A73">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_Toc230075280 \h </w:instrText>
        </w:r>
        <w:r>
          <w:rPr>
            <w:noProof/>
            <w:webHidden/>
          </w:rPr>
        </w:r>
        <w:r>
          <w:rPr>
            <w:noProof/>
            <w:webHidden/>
          </w:rPr>
          <w:fldChar w:fldCharType="separate"/>
        </w:r>
        <w:r>
          <w:rPr>
            <w:noProof/>
            <w:webHidden/>
          </w:rPr>
          <w:t>21</w:t>
        </w:r>
        <w:r>
          <w:rPr>
            <w:noProof/>
            <w:webHidden/>
          </w:rPr>
          <w:fldChar w:fldCharType="end"/>
        </w:r>
      </w:hyperlink>
    </w:p>
    <w:p w14:paraId="112E951D" w14:textId="653A4E87" w:rsidR="006B337E" w:rsidRDefault="006B337E">
      <w:pPr>
        <w:pStyle w:val="Turinys2"/>
        <w:tabs>
          <w:tab w:val="right" w:leader="dot" w:pos="9628"/>
        </w:tabs>
        <w:rPr>
          <w:rFonts w:eastAsiaTheme="minorEastAsia"/>
          <w:noProof/>
          <w:kern w:val="2"/>
          <w:sz w:val="24"/>
          <w:szCs w:val="24"/>
          <w:lang w:eastAsia="lt-LT"/>
          <w14:ligatures w14:val="standardContextual"/>
        </w:rPr>
      </w:pPr>
      <w:hyperlink w:anchor="_Toc230075281" w:history="1">
        <w:r w:rsidRPr="00031A73">
          <w:rPr>
            <w:rStyle w:val="Hipersaitas"/>
            <w:rFonts w:ascii="Arial" w:eastAsia="Calibri" w:hAnsi="Arial" w:cs="Arial"/>
            <w:noProof/>
          </w:rPr>
          <w:t>Pirkimo sąlygų 7 priedas „Tiekėjų kvalifikacijos reikalavimai“</w:t>
        </w:r>
        <w:r>
          <w:rPr>
            <w:noProof/>
            <w:webHidden/>
          </w:rPr>
          <w:tab/>
        </w:r>
        <w:r>
          <w:rPr>
            <w:noProof/>
            <w:webHidden/>
          </w:rPr>
          <w:fldChar w:fldCharType="begin"/>
        </w:r>
        <w:r>
          <w:rPr>
            <w:noProof/>
            <w:webHidden/>
          </w:rPr>
          <w:instrText xml:space="preserve"> PAGEREF _Toc230075281 \h </w:instrText>
        </w:r>
        <w:r>
          <w:rPr>
            <w:noProof/>
            <w:webHidden/>
          </w:rPr>
        </w:r>
        <w:r>
          <w:rPr>
            <w:noProof/>
            <w:webHidden/>
          </w:rPr>
          <w:fldChar w:fldCharType="separate"/>
        </w:r>
        <w:r>
          <w:rPr>
            <w:noProof/>
            <w:webHidden/>
          </w:rPr>
          <w:t>22</w:t>
        </w:r>
        <w:r>
          <w:rPr>
            <w:noProof/>
            <w:webHidden/>
          </w:rPr>
          <w:fldChar w:fldCharType="end"/>
        </w:r>
      </w:hyperlink>
    </w:p>
    <w:p w14:paraId="6B047618" w14:textId="431B2D3C" w:rsidR="0066015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fldChar w:fldCharType="end"/>
      </w:r>
    </w:p>
    <w:p w14:paraId="64821EC3" w14:textId="77777777" w:rsidR="002B1DD6" w:rsidRPr="00D9672A" w:rsidRDefault="002B1DD6" w:rsidP="00571120">
      <w:pPr>
        <w:jc w:val="center"/>
        <w:rPr>
          <w:rFonts w:ascii="Arial" w:hAnsi="Arial" w:cs="Arial"/>
          <w:b/>
          <w:bCs/>
          <w:sz w:val="24"/>
          <w:szCs w:val="24"/>
          <w:lang w:eastAsia="lt-LT"/>
        </w:rPr>
      </w:pPr>
    </w:p>
    <w:p w14:paraId="153713B4" w14:textId="77777777" w:rsidR="002B1DD6" w:rsidRPr="00D9672A" w:rsidRDefault="002B1DD6" w:rsidP="00571120">
      <w:pPr>
        <w:jc w:val="center"/>
        <w:rPr>
          <w:rFonts w:ascii="Arial" w:hAnsi="Arial" w:cs="Arial"/>
          <w:b/>
          <w:bCs/>
          <w:sz w:val="24"/>
          <w:szCs w:val="24"/>
          <w:lang w:eastAsia="lt-LT"/>
        </w:rPr>
      </w:pPr>
    </w:p>
    <w:p w14:paraId="6DD2D3B8" w14:textId="77777777" w:rsidR="002B1DD6" w:rsidRPr="00D9672A" w:rsidRDefault="002B1DD6" w:rsidP="00571120">
      <w:pPr>
        <w:jc w:val="center"/>
        <w:rPr>
          <w:rFonts w:ascii="Arial" w:hAnsi="Arial" w:cs="Arial"/>
          <w:b/>
          <w:bCs/>
          <w:sz w:val="24"/>
          <w:szCs w:val="24"/>
          <w:lang w:eastAsia="lt-LT"/>
        </w:rPr>
      </w:pPr>
    </w:p>
    <w:p w14:paraId="0C67CB15" w14:textId="6A367387" w:rsidR="00A36D0D" w:rsidRPr="00D9672A"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30075262"/>
      <w:r w:rsidRPr="00D9672A">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D9672A" w:rsidRDefault="00A36D0D" w:rsidP="00AF03A2">
      <w:pPr>
        <w:pStyle w:val="Betarp"/>
        <w:numPr>
          <w:ilvl w:val="1"/>
          <w:numId w:val="3"/>
        </w:numPr>
        <w:tabs>
          <w:tab w:val="left" w:pos="426"/>
        </w:tabs>
        <w:spacing w:after="120"/>
        <w:contextualSpacing/>
        <w:jc w:val="both"/>
        <w:rPr>
          <w:rFonts w:ascii="Arial" w:hAnsi="Arial" w:cs="Arial"/>
          <w:b/>
          <w:bCs/>
          <w:sz w:val="24"/>
          <w:szCs w:val="24"/>
        </w:rPr>
      </w:pPr>
      <w:r w:rsidRPr="00D9672A">
        <w:rPr>
          <w:rFonts w:ascii="Arial" w:hAnsi="Arial" w:cs="Arial"/>
          <w:bCs/>
          <w:sz w:val="24"/>
          <w:szCs w:val="24"/>
        </w:rPr>
        <w:t>Perkantysis subjektas -</w:t>
      </w:r>
      <w:r w:rsidRPr="00D9672A">
        <w:rPr>
          <w:rFonts w:ascii="Arial" w:hAnsi="Arial" w:cs="Arial"/>
          <w:b/>
          <w:sz w:val="24"/>
          <w:szCs w:val="24"/>
        </w:rPr>
        <w:t xml:space="preserve"> </w:t>
      </w:r>
      <w:r w:rsidRPr="00D9672A">
        <w:rPr>
          <w:rFonts w:ascii="Arial" w:hAnsi="Arial" w:cs="Arial"/>
          <w:sz w:val="24"/>
          <w:szCs w:val="24"/>
        </w:rPr>
        <w:t>Akcinė bendrovė „Klaipėdos energija“, Danės g. 8, LT-92109 Klaipėda, Įmonės kodas 140249252, PVM mokėtojo kodas LT402492515;</w:t>
      </w:r>
      <w:r w:rsidR="001D248E" w:rsidRPr="00D9672A">
        <w:rPr>
          <w:rFonts w:ascii="Arial" w:hAnsi="Arial" w:cs="Arial"/>
          <w:sz w:val="24"/>
          <w:szCs w:val="24"/>
        </w:rPr>
        <w:t xml:space="preserve"> Perkantysis subj</w:t>
      </w:r>
      <w:r w:rsidR="00EA1E67" w:rsidRPr="00D9672A">
        <w:rPr>
          <w:rFonts w:ascii="Arial" w:hAnsi="Arial" w:cs="Arial"/>
          <w:sz w:val="24"/>
          <w:szCs w:val="24"/>
        </w:rPr>
        <w:t>ek</w:t>
      </w:r>
      <w:r w:rsidR="001D248E" w:rsidRPr="00D9672A">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D9672A" w:rsidRDefault="00A36D0D" w:rsidP="00AF03A2">
      <w:pPr>
        <w:pStyle w:val="Sraopastraipa"/>
        <w:numPr>
          <w:ilvl w:val="1"/>
          <w:numId w:val="3"/>
        </w:numPr>
        <w:spacing w:after="0" w:line="240" w:lineRule="auto"/>
        <w:jc w:val="both"/>
        <w:rPr>
          <w:rFonts w:ascii="Arial" w:hAnsi="Arial" w:cs="Arial"/>
          <w:sz w:val="24"/>
          <w:szCs w:val="24"/>
        </w:rPr>
      </w:pPr>
      <w:r w:rsidRPr="00D9672A">
        <w:rPr>
          <w:rFonts w:ascii="Arial" w:hAnsi="Arial" w:cs="Arial"/>
          <w:color w:val="000000" w:themeColor="text1"/>
          <w:sz w:val="24"/>
          <w:szCs w:val="24"/>
        </w:rPr>
        <w:t xml:space="preserve">Pirkimas neatliekamas naudojantis centralizuotų pirkimų katalogu, </w:t>
      </w:r>
      <w:r w:rsidRPr="00D9672A">
        <w:rPr>
          <w:rFonts w:ascii="Arial" w:hAnsi="Arial" w:cs="Arial"/>
          <w:sz w:val="24"/>
          <w:szCs w:val="24"/>
        </w:rPr>
        <w:t xml:space="preserve">nes </w:t>
      </w:r>
      <w:r w:rsidR="00C018E6" w:rsidRPr="00D9672A">
        <w:rPr>
          <w:rFonts w:ascii="Arial" w:hAnsi="Arial" w:cs="Arial"/>
          <w:sz w:val="24"/>
          <w:szCs w:val="24"/>
        </w:rPr>
        <w:t xml:space="preserve">tokių </w:t>
      </w:r>
      <w:r w:rsidR="009E29A5" w:rsidRPr="00D9672A">
        <w:rPr>
          <w:rFonts w:ascii="Arial" w:hAnsi="Arial" w:cs="Arial"/>
          <w:sz w:val="24"/>
          <w:szCs w:val="24"/>
        </w:rPr>
        <w:t>paslaugų</w:t>
      </w:r>
      <w:r w:rsidR="00C018E6" w:rsidRPr="00D9672A">
        <w:rPr>
          <w:rFonts w:ascii="Arial" w:hAnsi="Arial" w:cs="Arial"/>
          <w:sz w:val="24"/>
          <w:szCs w:val="24"/>
        </w:rPr>
        <w:t xml:space="preserve"> šis katalogas nesiūlo</w:t>
      </w:r>
      <w:r w:rsidRPr="00D9672A">
        <w:rPr>
          <w:rFonts w:ascii="Arial" w:hAnsi="Arial" w:cs="Arial"/>
          <w:sz w:val="24"/>
          <w:szCs w:val="24"/>
        </w:rPr>
        <w:t xml:space="preserve">.  </w:t>
      </w:r>
    </w:p>
    <w:p w14:paraId="3E9BEC68" w14:textId="7003BB84"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eastAsia="Times New Roman" w:hAnsi="Arial" w:cs="Arial"/>
          <w:sz w:val="24"/>
          <w:szCs w:val="24"/>
        </w:rPr>
        <w:t>Perkantysis subjektas nerezervuoja teisės dalyvauti pirkime.</w:t>
      </w:r>
    </w:p>
    <w:p w14:paraId="7EC914B0" w14:textId="45D3774C"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hAnsi="Arial" w:cs="Arial"/>
          <w:sz w:val="24"/>
          <w:szCs w:val="24"/>
        </w:rPr>
        <w:t>Stebėtojai dalyvauti Komisijos posėdžiuose nėra kviečiami.</w:t>
      </w:r>
    </w:p>
    <w:p w14:paraId="3D729D2C" w14:textId="04CFB2DE" w:rsidR="00A36D0D" w:rsidRPr="00D9672A" w:rsidRDefault="00A36D0D" w:rsidP="00AF03A2">
      <w:pPr>
        <w:pStyle w:val="Sraopastraipa"/>
        <w:numPr>
          <w:ilvl w:val="1"/>
          <w:numId w:val="3"/>
        </w:numPr>
        <w:tabs>
          <w:tab w:val="left" w:pos="993"/>
        </w:tabs>
        <w:spacing w:after="0" w:line="240" w:lineRule="auto"/>
        <w:jc w:val="both"/>
        <w:rPr>
          <w:rFonts w:ascii="Arial" w:eastAsia="Arial" w:hAnsi="Arial" w:cs="Arial"/>
          <w:sz w:val="24"/>
          <w:szCs w:val="24"/>
        </w:rPr>
      </w:pPr>
      <w:r w:rsidRPr="00D9672A">
        <w:rPr>
          <w:rFonts w:ascii="Arial" w:eastAsia="Arial" w:hAnsi="Arial" w:cs="Arial"/>
          <w:sz w:val="24"/>
          <w:szCs w:val="24"/>
        </w:rPr>
        <w:t>Išankstinis skelbimas apie pirkimą nebuvo paskelbtas.</w:t>
      </w:r>
    </w:p>
    <w:p w14:paraId="71046FA9" w14:textId="19BE6B7B"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Perkantysis subjektas nenumato skelbti pranešimo dėl savanoriško </w:t>
      </w:r>
      <w:r w:rsidRPr="00D9672A">
        <w:rPr>
          <w:rFonts w:ascii="Arial" w:hAnsi="Arial" w:cs="Arial"/>
          <w:i/>
          <w:iCs/>
          <w:sz w:val="24"/>
          <w:szCs w:val="24"/>
        </w:rPr>
        <w:t>ex ante</w:t>
      </w:r>
      <w:r w:rsidRPr="00D9672A">
        <w:rPr>
          <w:rFonts w:ascii="Arial" w:hAnsi="Arial" w:cs="Arial"/>
          <w:sz w:val="24"/>
          <w:szCs w:val="24"/>
        </w:rPr>
        <w:t xml:space="preserve"> skaidrumo.</w:t>
      </w:r>
    </w:p>
    <w:p w14:paraId="42600F6A" w14:textId="63AF57B3" w:rsidR="00FC2111" w:rsidRPr="00D9672A" w:rsidRDefault="00FC2111"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pirkime netaikys elektroninio aukciono.</w:t>
      </w:r>
    </w:p>
    <w:p w14:paraId="523C8C99" w14:textId="707D68BC"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neleidžiama pateikti alternatyvių pasiūlymų. </w:t>
      </w:r>
    </w:p>
    <w:p w14:paraId="3AD2B931" w14:textId="69C10F15" w:rsidR="00B93065" w:rsidRPr="00D9672A" w:rsidRDefault="00B93065"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neriboja tiekėjų galimybes pasitelkti subtiekėjus esminių užduočių atlikimui.</w:t>
      </w:r>
    </w:p>
    <w:p w14:paraId="77EA9A20" w14:textId="77777777" w:rsidR="00A36D0D" w:rsidRPr="00D9672A" w:rsidRDefault="00A36D0D" w:rsidP="00AF03A2">
      <w:pPr>
        <w:pStyle w:val="Sraopastraipa"/>
        <w:numPr>
          <w:ilvl w:val="1"/>
          <w:numId w:val="3"/>
        </w:numPr>
        <w:tabs>
          <w:tab w:val="left" w:pos="284"/>
        </w:tabs>
        <w:spacing w:after="0" w:line="240" w:lineRule="auto"/>
        <w:jc w:val="both"/>
        <w:rPr>
          <w:rFonts w:ascii="Arial" w:hAnsi="Arial" w:cs="Arial"/>
          <w:sz w:val="24"/>
          <w:szCs w:val="24"/>
        </w:rPr>
      </w:pPr>
      <w:r w:rsidRPr="00D9672A">
        <w:rPr>
          <w:rFonts w:ascii="Arial" w:eastAsia="Arial" w:hAnsi="Arial" w:cs="Arial"/>
          <w:color w:val="333333"/>
          <w:sz w:val="24"/>
          <w:szCs w:val="24"/>
        </w:rPr>
        <w:t>Bendrosios pirkimo sąlygos yra neatskiriama šių pirkimo sąlygų dalis.</w:t>
      </w:r>
    </w:p>
    <w:p w14:paraId="57E6BADD" w14:textId="77777777" w:rsidR="00A36D0D" w:rsidRPr="00D9672A"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D9672A"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30075263"/>
      <w:r w:rsidRPr="00D9672A">
        <w:rPr>
          <w:rFonts w:ascii="Arial" w:eastAsiaTheme="majorEastAsia" w:hAnsi="Arial" w:cs="Arial"/>
          <w:b/>
          <w:bCs/>
          <w:color w:val="8496B0" w:themeColor="text2" w:themeTint="99"/>
          <w:spacing w:val="4"/>
          <w:sz w:val="24"/>
          <w:szCs w:val="24"/>
        </w:rPr>
        <w:t>Pirkimo objektas</w:t>
      </w:r>
      <w:bookmarkEnd w:id="3"/>
    </w:p>
    <w:p w14:paraId="1DE40006" w14:textId="3405F190" w:rsidR="00A36D0D" w:rsidRPr="00D9672A" w:rsidRDefault="00166BA0"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eastAsia="Calibri" w:hAnsi="Arial" w:cs="Arial"/>
          <w:color w:val="000000" w:themeColor="text1"/>
          <w:sz w:val="24"/>
          <w:szCs w:val="24"/>
        </w:rPr>
        <w:t>Perkan</w:t>
      </w:r>
      <w:r w:rsidR="00AD2D54" w:rsidRPr="00D9672A">
        <w:rPr>
          <w:rFonts w:ascii="Arial" w:eastAsia="Calibri" w:hAnsi="Arial" w:cs="Arial"/>
          <w:color w:val="000000" w:themeColor="text1"/>
          <w:sz w:val="24"/>
          <w:szCs w:val="24"/>
        </w:rPr>
        <w:t>čiojo</w:t>
      </w:r>
      <w:r w:rsidRPr="00D9672A">
        <w:rPr>
          <w:rFonts w:ascii="Arial" w:eastAsia="Calibri" w:hAnsi="Arial" w:cs="Arial"/>
          <w:color w:val="000000" w:themeColor="text1"/>
          <w:sz w:val="24"/>
          <w:szCs w:val="24"/>
        </w:rPr>
        <w:t xml:space="preserve"> subjekt</w:t>
      </w:r>
      <w:r w:rsidR="00AD2D54" w:rsidRPr="00D9672A">
        <w:rPr>
          <w:rFonts w:ascii="Arial" w:eastAsia="Calibri" w:hAnsi="Arial" w:cs="Arial"/>
          <w:color w:val="000000" w:themeColor="text1"/>
          <w:sz w:val="24"/>
          <w:szCs w:val="24"/>
        </w:rPr>
        <w:t>o</w:t>
      </w:r>
      <w:r w:rsidR="00A36D0D" w:rsidRPr="00D9672A">
        <w:rPr>
          <w:rFonts w:ascii="Arial" w:eastAsia="Calibri" w:hAnsi="Arial" w:cs="Arial"/>
          <w:color w:val="000000" w:themeColor="text1"/>
          <w:sz w:val="24"/>
          <w:szCs w:val="24"/>
        </w:rPr>
        <w:t xml:space="preserve"> </w:t>
      </w:r>
      <w:r w:rsidR="00A36D0D" w:rsidRPr="00D9672A">
        <w:rPr>
          <w:rFonts w:ascii="Arial" w:eastAsia="Calibri" w:hAnsi="Arial" w:cs="Arial"/>
          <w:sz w:val="24"/>
          <w:szCs w:val="24"/>
        </w:rPr>
        <w:t>numato</w:t>
      </w:r>
      <w:r w:rsidR="00AD2D54" w:rsidRPr="00D9672A">
        <w:rPr>
          <w:rFonts w:ascii="Arial" w:eastAsia="Calibri" w:hAnsi="Arial" w:cs="Arial"/>
          <w:sz w:val="24"/>
          <w:szCs w:val="24"/>
        </w:rPr>
        <w:t>mas</w:t>
      </w:r>
      <w:r w:rsidR="00A36D0D" w:rsidRPr="00D9672A">
        <w:rPr>
          <w:rFonts w:ascii="Arial" w:eastAsia="Calibri" w:hAnsi="Arial" w:cs="Arial"/>
          <w:sz w:val="24"/>
          <w:szCs w:val="24"/>
        </w:rPr>
        <w:t xml:space="preserve"> įsigyti</w:t>
      </w:r>
      <w:r w:rsidR="00AD2D54" w:rsidRPr="00D9672A">
        <w:rPr>
          <w:rFonts w:ascii="Arial" w:eastAsia="Calibri" w:hAnsi="Arial" w:cs="Arial"/>
          <w:sz w:val="24"/>
          <w:szCs w:val="24"/>
        </w:rPr>
        <w:t xml:space="preserve"> pirkimo objektas:</w:t>
      </w:r>
      <w:r w:rsidR="00A36D0D" w:rsidRPr="00D9672A">
        <w:rPr>
          <w:rFonts w:ascii="Arial" w:eastAsia="Calibri" w:hAnsi="Arial" w:cs="Arial"/>
          <w:sz w:val="24"/>
          <w:szCs w:val="24"/>
        </w:rPr>
        <w:t xml:space="preserve"> </w:t>
      </w:r>
      <w:r w:rsidR="00646D1F">
        <w:rPr>
          <w:rStyle w:val="Numatytasispastraiposriftas1"/>
          <w:rFonts w:ascii="Arial" w:hAnsi="Arial" w:cs="Arial"/>
          <w:sz w:val="24"/>
          <w:szCs w:val="24"/>
        </w:rPr>
        <w:t>Biokuro pelenų tvarkymo</w:t>
      </w:r>
      <w:r w:rsidR="008B564F" w:rsidRPr="00D9672A">
        <w:rPr>
          <w:rFonts w:ascii="Arial" w:eastAsia="Times New Roman" w:hAnsi="Arial" w:cs="Arial"/>
          <w:sz w:val="24"/>
          <w:szCs w:val="24"/>
        </w:rPr>
        <w:t xml:space="preserve"> paslaugos</w:t>
      </w:r>
      <w:r w:rsidR="008809B4" w:rsidRPr="00D9672A">
        <w:rPr>
          <w:rFonts w:ascii="Arial" w:hAnsi="Arial" w:cs="Arial"/>
          <w:bCs/>
          <w:sz w:val="24"/>
          <w:szCs w:val="24"/>
        </w:rPr>
        <w:t xml:space="preserve"> </w:t>
      </w:r>
      <w:r w:rsidR="008809B4" w:rsidRPr="00D9672A">
        <w:rPr>
          <w:rFonts w:ascii="Arial" w:hAnsi="Arial" w:cs="Arial"/>
          <w:sz w:val="24"/>
          <w:szCs w:val="24"/>
        </w:rPr>
        <w:t>(toliau – P</w:t>
      </w:r>
      <w:r w:rsidR="009E29A5" w:rsidRPr="00D9672A">
        <w:rPr>
          <w:rFonts w:ascii="Arial" w:hAnsi="Arial" w:cs="Arial"/>
          <w:sz w:val="24"/>
          <w:szCs w:val="24"/>
        </w:rPr>
        <w:t>aslaugo</w:t>
      </w:r>
      <w:r w:rsidR="008809B4" w:rsidRPr="00D9672A">
        <w:rPr>
          <w:rFonts w:ascii="Arial" w:hAnsi="Arial" w:cs="Arial"/>
          <w:sz w:val="24"/>
          <w:szCs w:val="24"/>
        </w:rPr>
        <w:t>s)</w:t>
      </w:r>
      <w:r w:rsidR="00A36D0D" w:rsidRPr="00D9672A">
        <w:rPr>
          <w:rFonts w:ascii="Arial" w:eastAsia="Calibri" w:hAnsi="Arial" w:cs="Arial"/>
          <w:sz w:val="24"/>
          <w:szCs w:val="24"/>
        </w:rPr>
        <w:t>.</w:t>
      </w:r>
      <w:r w:rsidR="00A36D0D" w:rsidRPr="00D9672A">
        <w:rPr>
          <w:rFonts w:ascii="Arial" w:hAnsi="Arial" w:cs="Arial"/>
          <w:sz w:val="24"/>
          <w:szCs w:val="24"/>
        </w:rPr>
        <w:t xml:space="preserve"> Reikalavimai pirkimo objektui nustatyti specialiųjų pirkimo sąlygų</w:t>
      </w:r>
      <w:r w:rsidR="005450E9" w:rsidRPr="00D9672A">
        <w:rPr>
          <w:rFonts w:ascii="Arial" w:hAnsi="Arial" w:cs="Arial"/>
          <w:sz w:val="24"/>
          <w:szCs w:val="24"/>
        </w:rPr>
        <w:t xml:space="preserve"> 2</w:t>
      </w:r>
      <w:r w:rsidR="00A36D0D" w:rsidRPr="00D9672A">
        <w:rPr>
          <w:rFonts w:ascii="Arial" w:hAnsi="Arial" w:cs="Arial"/>
          <w:sz w:val="24"/>
          <w:szCs w:val="24"/>
        </w:rPr>
        <w:t xml:space="preserve"> priede</w:t>
      </w:r>
      <w:r w:rsidRPr="00D9672A">
        <w:rPr>
          <w:rFonts w:ascii="Arial" w:hAnsi="Arial" w:cs="Arial"/>
          <w:sz w:val="24"/>
          <w:szCs w:val="24"/>
        </w:rPr>
        <w:t xml:space="preserve"> „Techninė specifikacija“</w:t>
      </w:r>
      <w:r w:rsidR="00A36D0D" w:rsidRPr="00D9672A">
        <w:rPr>
          <w:rFonts w:ascii="Arial" w:hAnsi="Arial" w:cs="Arial"/>
          <w:sz w:val="24"/>
          <w:szCs w:val="24"/>
        </w:rPr>
        <w:t>.</w:t>
      </w:r>
    </w:p>
    <w:p w14:paraId="5BD1C427" w14:textId="5AD6881F" w:rsidR="008809B4" w:rsidRPr="00F146EC" w:rsidRDefault="008809B4" w:rsidP="00AF03A2">
      <w:pPr>
        <w:pStyle w:val="Betarp"/>
        <w:numPr>
          <w:ilvl w:val="1"/>
          <w:numId w:val="4"/>
        </w:numPr>
        <w:tabs>
          <w:tab w:val="left" w:pos="426"/>
        </w:tabs>
        <w:spacing w:after="120"/>
        <w:contextualSpacing/>
        <w:jc w:val="both"/>
        <w:rPr>
          <w:rFonts w:ascii="Arial" w:hAnsi="Arial" w:cs="Arial"/>
          <w:color w:val="FF0000"/>
          <w:sz w:val="24"/>
          <w:szCs w:val="24"/>
        </w:rPr>
      </w:pPr>
      <w:r w:rsidRPr="00F146EC">
        <w:rPr>
          <w:rFonts w:ascii="Arial" w:hAnsi="Arial" w:cs="Arial"/>
          <w:sz w:val="24"/>
          <w:szCs w:val="24"/>
          <w:lang w:eastAsia="en-US"/>
        </w:rPr>
        <w:t>Pirkimo objekto koda</w:t>
      </w:r>
      <w:r w:rsidR="00A5158F" w:rsidRPr="00F146EC">
        <w:rPr>
          <w:rFonts w:ascii="Arial" w:hAnsi="Arial" w:cs="Arial"/>
          <w:sz w:val="24"/>
          <w:szCs w:val="24"/>
          <w:lang w:eastAsia="en-US"/>
        </w:rPr>
        <w:t>s</w:t>
      </w:r>
      <w:r w:rsidRPr="00F146EC">
        <w:rPr>
          <w:rFonts w:ascii="Arial" w:hAnsi="Arial" w:cs="Arial"/>
          <w:sz w:val="24"/>
          <w:szCs w:val="24"/>
          <w:lang w:eastAsia="en-US"/>
        </w:rPr>
        <w:t xml:space="preserve"> pagal bendrąjį viešųjų pirkimų žodyną: </w:t>
      </w:r>
      <w:r w:rsidR="007B7F98" w:rsidRPr="00F146EC">
        <w:rPr>
          <w:rFonts w:ascii="Arial" w:hAnsi="Arial" w:cs="Arial"/>
          <w:sz w:val="24"/>
          <w:szCs w:val="24"/>
          <w:lang w:eastAsia="en-US"/>
        </w:rPr>
        <w:t>90513400-0</w:t>
      </w:r>
      <w:r w:rsidRPr="00F146EC">
        <w:rPr>
          <w:rFonts w:ascii="Arial" w:hAnsi="Arial" w:cs="Arial"/>
          <w:sz w:val="24"/>
          <w:szCs w:val="24"/>
          <w:lang w:eastAsia="en-US"/>
        </w:rPr>
        <w:t>.</w:t>
      </w:r>
    </w:p>
    <w:p w14:paraId="4EF17651" w14:textId="670228EC" w:rsidR="008809B4" w:rsidRPr="002C0AA9" w:rsidRDefault="00A95447" w:rsidP="00AF03A2">
      <w:pPr>
        <w:pStyle w:val="Betarp"/>
        <w:numPr>
          <w:ilvl w:val="1"/>
          <w:numId w:val="4"/>
        </w:numPr>
        <w:tabs>
          <w:tab w:val="left" w:pos="426"/>
        </w:tabs>
        <w:spacing w:after="120"/>
        <w:contextualSpacing/>
        <w:jc w:val="both"/>
        <w:rPr>
          <w:rFonts w:ascii="Arial" w:hAnsi="Arial" w:cs="Arial"/>
          <w:b/>
          <w:bCs/>
          <w:color w:val="FF0000"/>
          <w:sz w:val="24"/>
          <w:szCs w:val="24"/>
        </w:rPr>
      </w:pPr>
      <w:r w:rsidRPr="00F146EC">
        <w:rPr>
          <w:rFonts w:ascii="Arial" w:hAnsi="Arial" w:cs="Arial"/>
          <w:sz w:val="24"/>
          <w:szCs w:val="24"/>
        </w:rPr>
        <w:t xml:space="preserve">Paslaugos apima </w:t>
      </w:r>
      <w:r w:rsidR="00501C0C" w:rsidRPr="00F146EC">
        <w:rPr>
          <w:rFonts w:ascii="Arial" w:hAnsi="Arial" w:cs="Arial"/>
          <w:kern w:val="2"/>
          <w:sz w:val="24"/>
          <w:szCs w:val="24"/>
        </w:rPr>
        <w:t>b</w:t>
      </w:r>
      <w:r w:rsidR="00501C0C" w:rsidRPr="00F146EC">
        <w:rPr>
          <w:rFonts w:ascii="Arial" w:hAnsi="Arial" w:cs="Arial"/>
          <w:sz w:val="24"/>
          <w:szCs w:val="24"/>
        </w:rPr>
        <w:t xml:space="preserve">iokuro pelenų tvarkymo paslaugas (atliekos kodas – 10 01 03): biokuro </w:t>
      </w:r>
      <w:r w:rsidR="00501C0C" w:rsidRPr="002C0AA9">
        <w:rPr>
          <w:rFonts w:ascii="Arial" w:hAnsi="Arial" w:cs="Arial"/>
          <w:sz w:val="24"/>
          <w:szCs w:val="24"/>
        </w:rPr>
        <w:t>pelenų surinkimas, vežimas galutiniam sutvarkymui ir galutinis sutvarkymas</w:t>
      </w:r>
      <w:r w:rsidR="00B2360F" w:rsidRPr="002C0AA9">
        <w:rPr>
          <w:rFonts w:ascii="Arial" w:hAnsi="Arial" w:cs="Arial"/>
          <w:sz w:val="24"/>
          <w:szCs w:val="24"/>
        </w:rPr>
        <w:t xml:space="preserve">: </w:t>
      </w:r>
      <w:r w:rsidR="00616F72" w:rsidRPr="002C0AA9">
        <w:rPr>
          <w:rFonts w:ascii="Arial" w:hAnsi="Arial" w:cs="Arial"/>
          <w:sz w:val="24"/>
          <w:szCs w:val="24"/>
        </w:rPr>
        <w:t>b</w:t>
      </w:r>
      <w:r w:rsidR="00B2360F" w:rsidRPr="002C0AA9">
        <w:rPr>
          <w:rFonts w:ascii="Arial" w:hAnsi="Arial" w:cs="Arial"/>
          <w:sz w:val="24"/>
          <w:szCs w:val="24"/>
        </w:rPr>
        <w:t>iokuro deginimo metu susidariusių atliekų – lakiųjų durpių ir neapdorotos medienos pelenų (atliekos kodas – 10 01 03) surinkimas iš jų susidarymo vietų – Klaipėdos centrinė katilinės (toliau - KCK), esančios adresu Šilutės pl. 26, Klaipėda ir Klaipėdos Lypkių katilinė (toliau - KLK), esančios adresu Lypkių g. 13, Klaipėda vežimas iki pelenų tvarkymo vietos bei biokuro pelenų galutinis sutvarkymas, t. y. naudojimas ir/ar šalinimas</w:t>
      </w:r>
      <w:r w:rsidR="00191FB4" w:rsidRPr="002C0AA9">
        <w:rPr>
          <w:rFonts w:ascii="Arial" w:hAnsi="Arial" w:cs="Arial"/>
          <w:sz w:val="24"/>
          <w:szCs w:val="24"/>
        </w:rPr>
        <w:t xml:space="preserve">; </w:t>
      </w:r>
      <w:r w:rsidR="002633E9">
        <w:rPr>
          <w:rFonts w:ascii="Arial" w:hAnsi="Arial" w:cs="Arial"/>
          <w:sz w:val="24"/>
          <w:szCs w:val="24"/>
        </w:rPr>
        <w:t>b</w:t>
      </w:r>
      <w:r w:rsidR="00191FB4" w:rsidRPr="002C0AA9">
        <w:rPr>
          <w:rFonts w:ascii="Arial" w:hAnsi="Arial" w:cs="Arial"/>
          <w:sz w:val="24"/>
          <w:szCs w:val="24"/>
        </w:rPr>
        <w:t>iokuro pelenų konteinerių pakeitimas Užsakovo teritorijoje, neišvežant pelenų jų galutiniam sutvarkymui. Paslaugos teikimo laikotarpiu galimas konteinerių pakeitimas – iki 60 kartų</w:t>
      </w:r>
      <w:r w:rsidR="00B2360F" w:rsidRPr="002C0AA9">
        <w:rPr>
          <w:rFonts w:ascii="Arial" w:hAnsi="Arial" w:cs="Arial"/>
          <w:sz w:val="24"/>
          <w:szCs w:val="24"/>
        </w:rPr>
        <w:t>.</w:t>
      </w:r>
      <w:r w:rsidR="00501C0C" w:rsidRPr="002C0AA9">
        <w:rPr>
          <w:rFonts w:ascii="Arial" w:hAnsi="Arial" w:cs="Arial"/>
          <w:sz w:val="24"/>
          <w:szCs w:val="24"/>
        </w:rPr>
        <w:t xml:space="preserve"> </w:t>
      </w:r>
      <w:r w:rsidR="00F146EC" w:rsidRPr="002C0AA9">
        <w:rPr>
          <w:rFonts w:ascii="Arial" w:hAnsi="Arial" w:cs="Arial"/>
          <w:sz w:val="24"/>
          <w:szCs w:val="24"/>
        </w:rPr>
        <w:t>G</w:t>
      </w:r>
      <w:r w:rsidR="00501C0C" w:rsidRPr="002C0AA9">
        <w:rPr>
          <w:rFonts w:ascii="Arial" w:hAnsi="Arial" w:cs="Arial"/>
          <w:sz w:val="24"/>
          <w:szCs w:val="24"/>
        </w:rPr>
        <w:t>alimas susidaryti biokuro pelenų kiekis – apie 2000 tonų per metus</w:t>
      </w:r>
      <w:r w:rsidR="009C3D5F" w:rsidRPr="002C0AA9">
        <w:rPr>
          <w:rStyle w:val="Grietas"/>
          <w:rFonts w:ascii="Arial" w:hAnsi="Arial" w:cs="Arial"/>
          <w:b w:val="0"/>
          <w:bCs w:val="0"/>
          <w:sz w:val="24"/>
          <w:szCs w:val="24"/>
        </w:rPr>
        <w:t>.</w:t>
      </w:r>
      <w:r w:rsidR="003A6A32" w:rsidRPr="002C0AA9">
        <w:rPr>
          <w:rStyle w:val="Grietas"/>
          <w:rFonts w:ascii="Arial" w:hAnsi="Arial" w:cs="Arial"/>
          <w:b w:val="0"/>
          <w:bCs w:val="0"/>
          <w:sz w:val="24"/>
          <w:szCs w:val="24"/>
        </w:rPr>
        <w:t xml:space="preserve"> </w:t>
      </w:r>
    </w:p>
    <w:p w14:paraId="430FFA69" w14:textId="77564D8E" w:rsidR="006D72EC" w:rsidRPr="003B2D27" w:rsidRDefault="0049409E" w:rsidP="00AF03A2">
      <w:pPr>
        <w:pStyle w:val="Betarp"/>
        <w:numPr>
          <w:ilvl w:val="1"/>
          <w:numId w:val="4"/>
        </w:numPr>
        <w:tabs>
          <w:tab w:val="left" w:pos="426"/>
        </w:tabs>
        <w:spacing w:after="120"/>
        <w:contextualSpacing/>
        <w:jc w:val="both"/>
        <w:rPr>
          <w:rFonts w:ascii="Arial" w:hAnsi="Arial" w:cs="Arial"/>
          <w:sz w:val="24"/>
          <w:szCs w:val="24"/>
        </w:rPr>
      </w:pPr>
      <w:r w:rsidRPr="00F146EC">
        <w:rPr>
          <w:rFonts w:ascii="Arial" w:hAnsi="Arial" w:cs="Arial"/>
          <w:sz w:val="24"/>
          <w:szCs w:val="24"/>
        </w:rPr>
        <w:t>Pirkimo objektas į dalis neskaidomas. Pasiūlymas turi būti pateiktas visai pirkimo apimčiai.</w:t>
      </w:r>
      <w:r w:rsidR="00EE154C">
        <w:rPr>
          <w:rFonts w:ascii="Arial" w:hAnsi="Arial" w:cs="Arial"/>
          <w:sz w:val="24"/>
          <w:szCs w:val="24"/>
        </w:rPr>
        <w:t xml:space="preserve"> </w:t>
      </w:r>
      <w:r w:rsidR="00EE154C" w:rsidRPr="003B2D27">
        <w:rPr>
          <w:rFonts w:ascii="Arial" w:hAnsi="Arial" w:cs="Arial"/>
          <w:b/>
          <w:bCs/>
          <w:sz w:val="24"/>
          <w:szCs w:val="24"/>
        </w:rPr>
        <w:t>Pasiūlymą pateikus ne visam pelenų kiekiui, pasiūlymas bus atmestas</w:t>
      </w:r>
      <w:r w:rsidR="003B2D27" w:rsidRPr="003B2D27">
        <w:rPr>
          <w:rFonts w:ascii="Arial" w:hAnsi="Arial" w:cs="Arial"/>
          <w:b/>
          <w:bCs/>
          <w:sz w:val="24"/>
          <w:szCs w:val="24"/>
        </w:rPr>
        <w:t>.</w:t>
      </w:r>
    </w:p>
    <w:p w14:paraId="4A9808DD" w14:textId="599188CF" w:rsidR="008809B4" w:rsidRPr="00F44F92" w:rsidRDefault="00FB55F5" w:rsidP="00AF03A2">
      <w:pPr>
        <w:pStyle w:val="Betarp"/>
        <w:numPr>
          <w:ilvl w:val="1"/>
          <w:numId w:val="4"/>
        </w:numPr>
        <w:tabs>
          <w:tab w:val="left" w:pos="426"/>
        </w:tabs>
        <w:spacing w:after="120"/>
        <w:contextualSpacing/>
        <w:jc w:val="both"/>
        <w:rPr>
          <w:rFonts w:ascii="Arial" w:hAnsi="Arial" w:cs="Arial"/>
          <w:sz w:val="24"/>
          <w:szCs w:val="24"/>
        </w:rPr>
      </w:pPr>
      <w:r w:rsidRPr="003B2D27">
        <w:rPr>
          <w:rFonts w:ascii="Arial" w:hAnsi="Arial" w:cs="Arial"/>
          <w:snapToGrid w:val="0"/>
          <w:sz w:val="24"/>
          <w:szCs w:val="24"/>
        </w:rPr>
        <w:t>Paslaugų teikimo terminas</w:t>
      </w:r>
      <w:r w:rsidR="00E25088" w:rsidRPr="003B2D27">
        <w:rPr>
          <w:rFonts w:ascii="Arial" w:hAnsi="Arial" w:cs="Arial"/>
          <w:snapToGrid w:val="0"/>
          <w:sz w:val="24"/>
          <w:szCs w:val="24"/>
        </w:rPr>
        <w:t>:</w:t>
      </w:r>
      <w:r w:rsidRPr="003B2D27">
        <w:rPr>
          <w:rFonts w:ascii="Arial" w:hAnsi="Arial" w:cs="Arial"/>
          <w:snapToGrid w:val="0"/>
          <w:sz w:val="24"/>
          <w:szCs w:val="24"/>
        </w:rPr>
        <w:t xml:space="preserve"> </w:t>
      </w:r>
      <w:r w:rsidR="0020679F" w:rsidRPr="003B2D27">
        <w:rPr>
          <w:rFonts w:ascii="Arial" w:hAnsi="Arial" w:cs="Arial"/>
          <w:snapToGrid w:val="0"/>
          <w:sz w:val="24"/>
          <w:szCs w:val="24"/>
        </w:rPr>
        <w:t>12</w:t>
      </w:r>
      <w:r w:rsidRPr="003B2D27">
        <w:rPr>
          <w:rFonts w:ascii="Arial" w:hAnsi="Arial" w:cs="Arial"/>
          <w:snapToGrid w:val="0"/>
          <w:sz w:val="24"/>
          <w:szCs w:val="24"/>
        </w:rPr>
        <w:t xml:space="preserve"> mėnesi</w:t>
      </w:r>
      <w:r w:rsidR="00AC6AE8" w:rsidRPr="003B2D27">
        <w:rPr>
          <w:rFonts w:ascii="Arial" w:hAnsi="Arial" w:cs="Arial"/>
          <w:snapToGrid w:val="0"/>
          <w:sz w:val="24"/>
          <w:szCs w:val="24"/>
        </w:rPr>
        <w:t>ų</w:t>
      </w:r>
      <w:r w:rsidRPr="003B2D27">
        <w:rPr>
          <w:rFonts w:ascii="Arial" w:hAnsi="Arial" w:cs="Arial"/>
          <w:sz w:val="24"/>
          <w:szCs w:val="24"/>
        </w:rPr>
        <w:t>.</w:t>
      </w:r>
      <w:r w:rsidR="00E25375" w:rsidRPr="003B2D27">
        <w:rPr>
          <w:rFonts w:ascii="Arial" w:hAnsi="Arial" w:cs="Arial"/>
          <w:sz w:val="24"/>
          <w:szCs w:val="24"/>
        </w:rPr>
        <w:t xml:space="preserve"> </w:t>
      </w:r>
      <w:r w:rsidR="00AC6AE8" w:rsidRPr="003B2D27">
        <w:rPr>
          <w:rFonts w:ascii="Arial" w:hAnsi="Arial" w:cs="Arial"/>
          <w:kern w:val="2"/>
          <w:sz w:val="24"/>
          <w:szCs w:val="24"/>
        </w:rPr>
        <w:t>Paslaugų teikimo terminas</w:t>
      </w:r>
      <w:r w:rsidR="00AC6AE8" w:rsidRPr="00AC6AE8">
        <w:rPr>
          <w:rFonts w:ascii="Arial" w:hAnsi="Arial" w:cs="Arial"/>
          <w:kern w:val="2"/>
          <w:sz w:val="24"/>
          <w:szCs w:val="24"/>
        </w:rPr>
        <w:t xml:space="preserve"> gali būti pratęsiamas tomis pačiomis sąlygomis vieną kartą 6 mėnesių terminui, sudarant papildomą susitarimą, jeigu pasibaigus Paslaugų teikimo terminui neišnaudota maksimali Sutarties vertė</w:t>
      </w:r>
      <w:r w:rsidR="00AC6AE8" w:rsidRPr="00F44F92">
        <w:rPr>
          <w:rFonts w:ascii="Arial" w:hAnsi="Arial" w:cs="Arial"/>
          <w:kern w:val="2"/>
          <w:sz w:val="24"/>
          <w:szCs w:val="24"/>
        </w:rPr>
        <w:t>.</w:t>
      </w:r>
      <w:r w:rsidR="00F44F92" w:rsidRPr="00F44F92">
        <w:rPr>
          <w:rFonts w:ascii="Arial" w:hAnsi="Arial" w:cs="Arial"/>
          <w:kern w:val="2"/>
          <w:sz w:val="24"/>
          <w:szCs w:val="24"/>
        </w:rPr>
        <w:t xml:space="preserve"> </w:t>
      </w:r>
      <w:r w:rsidR="00F44F92" w:rsidRPr="00F44F92">
        <w:rPr>
          <w:rFonts w:ascii="Arial" w:hAnsi="Arial" w:cs="Arial"/>
          <w:sz w:val="24"/>
          <w:szCs w:val="24"/>
        </w:rPr>
        <w:t>Sutartyje nustatoma fiksuoto įkainio kainodara.</w:t>
      </w:r>
    </w:p>
    <w:p w14:paraId="7B5C8A86" w14:textId="74AE20D0" w:rsidR="008809B4" w:rsidRPr="00AC6AE8" w:rsidRDefault="006E679F" w:rsidP="00AF03A2">
      <w:pPr>
        <w:pStyle w:val="Betarp"/>
        <w:numPr>
          <w:ilvl w:val="1"/>
          <w:numId w:val="4"/>
        </w:numPr>
        <w:tabs>
          <w:tab w:val="left" w:pos="426"/>
        </w:tabs>
        <w:spacing w:after="120"/>
        <w:contextualSpacing/>
        <w:jc w:val="both"/>
        <w:rPr>
          <w:rFonts w:ascii="Arial" w:hAnsi="Arial" w:cs="Arial"/>
          <w:color w:val="00B050"/>
          <w:sz w:val="24"/>
          <w:szCs w:val="24"/>
        </w:rPr>
      </w:pPr>
      <w:r w:rsidRPr="00AC6AE8">
        <w:rPr>
          <w:rFonts w:ascii="Arial" w:hAnsi="Arial" w:cs="Arial"/>
          <w:sz w:val="24"/>
          <w:szCs w:val="24"/>
        </w:rPr>
        <w:t>Paslaugų teikimo viet</w:t>
      </w:r>
      <w:r w:rsidR="00AE041A" w:rsidRPr="00AC6AE8">
        <w:rPr>
          <w:rFonts w:ascii="Arial" w:hAnsi="Arial" w:cs="Arial"/>
          <w:sz w:val="24"/>
          <w:szCs w:val="24"/>
        </w:rPr>
        <w:t>a</w:t>
      </w:r>
      <w:r w:rsidRPr="00AC6AE8">
        <w:rPr>
          <w:rFonts w:ascii="Arial" w:hAnsi="Arial" w:cs="Arial"/>
          <w:sz w:val="24"/>
          <w:szCs w:val="24"/>
        </w:rPr>
        <w:t xml:space="preserve">: </w:t>
      </w:r>
      <w:r w:rsidR="00D32D81">
        <w:rPr>
          <w:rFonts w:ascii="Arial" w:hAnsi="Arial" w:cs="Arial"/>
          <w:sz w:val="24"/>
          <w:szCs w:val="24"/>
        </w:rPr>
        <w:t xml:space="preserve">KCK </w:t>
      </w:r>
      <w:r w:rsidR="00753A87">
        <w:rPr>
          <w:rFonts w:ascii="Arial" w:hAnsi="Arial" w:cs="Arial"/>
          <w:sz w:val="24"/>
          <w:szCs w:val="24"/>
        </w:rPr>
        <w:t xml:space="preserve">Šilutės pl. 26 ir </w:t>
      </w:r>
      <w:r w:rsidR="000349D0">
        <w:rPr>
          <w:rFonts w:ascii="Arial" w:hAnsi="Arial" w:cs="Arial"/>
          <w:sz w:val="24"/>
          <w:szCs w:val="24"/>
        </w:rPr>
        <w:t xml:space="preserve">KLK </w:t>
      </w:r>
      <w:r w:rsidR="00753A87">
        <w:rPr>
          <w:rFonts w:ascii="Arial" w:hAnsi="Arial" w:cs="Arial"/>
          <w:sz w:val="24"/>
          <w:szCs w:val="24"/>
        </w:rPr>
        <w:t>Lypkių</w:t>
      </w:r>
      <w:r w:rsidR="005D1C40" w:rsidRPr="00AC6AE8">
        <w:rPr>
          <w:rFonts w:ascii="Arial" w:hAnsi="Arial" w:cs="Arial"/>
          <w:sz w:val="24"/>
          <w:szCs w:val="24"/>
        </w:rPr>
        <w:t xml:space="preserve"> g.</w:t>
      </w:r>
      <w:r w:rsidR="00753A87">
        <w:rPr>
          <w:rFonts w:ascii="Arial" w:hAnsi="Arial" w:cs="Arial"/>
          <w:sz w:val="24"/>
          <w:szCs w:val="24"/>
        </w:rPr>
        <w:t xml:space="preserve"> 13</w:t>
      </w:r>
      <w:r w:rsidR="005D1C40" w:rsidRPr="00AC6AE8">
        <w:rPr>
          <w:rFonts w:ascii="Arial" w:hAnsi="Arial" w:cs="Arial"/>
          <w:sz w:val="24"/>
          <w:szCs w:val="24"/>
        </w:rPr>
        <w:t xml:space="preserve">, </w:t>
      </w:r>
      <w:r w:rsidR="00EB75F6" w:rsidRPr="00AC6AE8">
        <w:rPr>
          <w:rFonts w:ascii="Arial" w:hAnsi="Arial" w:cs="Arial"/>
          <w:sz w:val="24"/>
          <w:szCs w:val="24"/>
        </w:rPr>
        <w:t>Klaipėd</w:t>
      </w:r>
      <w:r w:rsidR="00AE041A" w:rsidRPr="00AC6AE8">
        <w:rPr>
          <w:rFonts w:ascii="Arial" w:hAnsi="Arial" w:cs="Arial"/>
          <w:sz w:val="24"/>
          <w:szCs w:val="24"/>
        </w:rPr>
        <w:t>o</w:t>
      </w:r>
      <w:r w:rsidR="005D1C40" w:rsidRPr="00AC6AE8">
        <w:rPr>
          <w:rFonts w:ascii="Arial" w:hAnsi="Arial" w:cs="Arial"/>
          <w:sz w:val="24"/>
          <w:szCs w:val="24"/>
        </w:rPr>
        <w:t>je</w:t>
      </w:r>
      <w:r w:rsidRPr="00AC6AE8">
        <w:rPr>
          <w:rFonts w:ascii="Arial" w:hAnsi="Arial" w:cs="Arial"/>
          <w:sz w:val="24"/>
          <w:szCs w:val="24"/>
          <w:lang w:val="af-ZA"/>
        </w:rPr>
        <w:t>.</w:t>
      </w:r>
    </w:p>
    <w:p w14:paraId="389FCC4E" w14:textId="5FDC0303"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AC6AE8">
        <w:rPr>
          <w:rFonts w:ascii="Arial" w:eastAsia="Calibri" w:hAnsi="Arial" w:cs="Arial"/>
          <w:color w:val="000000" w:themeColor="text1"/>
          <w:sz w:val="24"/>
          <w:szCs w:val="24"/>
        </w:rPr>
        <w:t>Jeigu apibūdinant pirkimo objektą techninėje specifikacijoje nurodytas konkretus modelis ar tiekimo šaltinis, konkretus procesas</w:t>
      </w:r>
      <w:r w:rsidRPr="00D9672A">
        <w:rPr>
          <w:rFonts w:ascii="Arial" w:eastAsia="Calibri" w:hAnsi="Arial" w:cs="Arial"/>
          <w:color w:val="000000" w:themeColor="text1"/>
          <w:sz w:val="24"/>
          <w:szCs w:val="24"/>
        </w:rPr>
        <w:t xml:space="preserve">,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w:t>
      </w:r>
      <w:r w:rsidRPr="00D9672A">
        <w:rPr>
          <w:rFonts w:ascii="Arial" w:eastAsia="Calibri" w:hAnsi="Arial" w:cs="Arial"/>
          <w:color w:val="000000" w:themeColor="text1"/>
          <w:sz w:val="24"/>
          <w:szCs w:val="24"/>
        </w:rPr>
        <w:lastRenderedPageBreak/>
        <w:t xml:space="preserve">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30075264"/>
      <w:r w:rsidRPr="00D9672A">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D9672A" w:rsidRDefault="00166BA0" w:rsidP="00AF03A2">
      <w:pPr>
        <w:pStyle w:val="Betarp"/>
        <w:numPr>
          <w:ilvl w:val="1"/>
          <w:numId w:val="4"/>
        </w:numPr>
        <w:tabs>
          <w:tab w:val="left" w:pos="426"/>
        </w:tabs>
        <w:spacing w:after="120"/>
        <w:contextualSpacing/>
        <w:jc w:val="both"/>
        <w:rPr>
          <w:rFonts w:ascii="Arial" w:hAnsi="Arial" w:cs="Arial"/>
          <w:i/>
          <w:color w:val="FF0000"/>
          <w:sz w:val="24"/>
          <w:szCs w:val="24"/>
        </w:rPr>
      </w:pPr>
      <w:r w:rsidRPr="00D9672A">
        <w:rPr>
          <w:rFonts w:ascii="Arial" w:hAnsi="Arial" w:cs="Arial"/>
          <w:i/>
          <w:color w:val="FF0000"/>
          <w:sz w:val="24"/>
          <w:szCs w:val="24"/>
        </w:rPr>
        <w:t xml:space="preserve"> </w:t>
      </w:r>
      <w:r w:rsidR="00CA18A9" w:rsidRPr="00D9672A">
        <w:rPr>
          <w:rFonts w:ascii="Arial" w:hAnsi="Arial" w:cs="Arial"/>
          <w:sz w:val="24"/>
          <w:szCs w:val="24"/>
        </w:rPr>
        <w:t>Perkantysis subjektas</w:t>
      </w:r>
      <w:r w:rsidRPr="00D9672A">
        <w:rPr>
          <w:rFonts w:ascii="Arial" w:hAnsi="Arial" w:cs="Arial"/>
          <w:sz w:val="24"/>
          <w:szCs w:val="24"/>
        </w:rPr>
        <w:t xml:space="preserve"> nerengs susitikimo su tiekėjais dėl pirkimo sąlygų paaiškinimo. </w:t>
      </w:r>
    </w:p>
    <w:p w14:paraId="158AB5F3" w14:textId="40A7ECDB"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Perkantysis subjektas</w:t>
      </w:r>
      <w:r w:rsidR="00166BA0" w:rsidRPr="00D9672A">
        <w:rPr>
          <w:rFonts w:ascii="Arial" w:hAnsi="Arial" w:cs="Arial"/>
          <w:sz w:val="24"/>
          <w:szCs w:val="24"/>
        </w:rPr>
        <w:t xml:space="preserve"> </w:t>
      </w:r>
      <w:r w:rsidRPr="00D9672A">
        <w:rPr>
          <w:rFonts w:ascii="Arial" w:hAnsi="Arial" w:cs="Arial"/>
          <w:sz w:val="24"/>
          <w:szCs w:val="24"/>
        </w:rPr>
        <w:t>nerengs objekto apžiūros.</w:t>
      </w:r>
    </w:p>
    <w:p w14:paraId="7E4E57D4" w14:textId="3815A1F8"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30075265"/>
      <w:r w:rsidRPr="00D9672A">
        <w:rPr>
          <w:rFonts w:ascii="Arial" w:eastAsiaTheme="majorEastAsia" w:hAnsi="Arial" w:cs="Arial"/>
          <w:b/>
          <w:bCs/>
          <w:color w:val="8496B0" w:themeColor="text2" w:themeTint="99"/>
          <w:spacing w:val="4"/>
          <w:sz w:val="24"/>
          <w:szCs w:val="24"/>
        </w:rPr>
        <w:t>Tiekėjų pašalinimo pagrindai</w:t>
      </w:r>
      <w:bookmarkEnd w:id="5"/>
      <w:r w:rsidRPr="00D9672A">
        <w:rPr>
          <w:rFonts w:ascii="Arial" w:eastAsiaTheme="majorEastAsia" w:hAnsi="Arial" w:cs="Arial"/>
          <w:b/>
          <w:bCs/>
          <w:color w:val="8496B0" w:themeColor="text2" w:themeTint="99"/>
          <w:spacing w:val="4"/>
          <w:sz w:val="24"/>
          <w:szCs w:val="24"/>
        </w:rPr>
        <w:t xml:space="preserve"> </w:t>
      </w:r>
    </w:p>
    <w:p w14:paraId="5CDD9E7F" w14:textId="4F010B06"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Reikalavimai dėl tiekėjo ir</w:t>
      </w:r>
      <w:bookmarkStart w:id="6" w:name="_Hlk41039660"/>
      <w:r w:rsidRPr="00D9672A">
        <w:rPr>
          <w:rFonts w:ascii="Arial" w:hAnsi="Arial" w:cs="Arial"/>
          <w:sz w:val="24"/>
          <w:szCs w:val="24"/>
        </w:rPr>
        <w:t xml:space="preserve"> subtiekėjų (jei taikoma), ūkio subjektų, kurių pajėgumais tiekėjas remiasi, </w:t>
      </w:r>
      <w:bookmarkEnd w:id="6"/>
      <w:r w:rsidRPr="00D9672A">
        <w:rPr>
          <w:rFonts w:ascii="Arial" w:hAnsi="Arial" w:cs="Arial"/>
          <w:sz w:val="24"/>
          <w:szCs w:val="24"/>
        </w:rPr>
        <w:t>pašalinimo pagrindų nebuvimo bei jų nebuvimą patvirtinantys dokumentai nurodyti specialiųjų pirkimo</w:t>
      </w:r>
      <w:r w:rsidR="00194576">
        <w:rPr>
          <w:rFonts w:ascii="Arial" w:hAnsi="Arial" w:cs="Arial"/>
          <w:sz w:val="24"/>
          <w:szCs w:val="24"/>
        </w:rPr>
        <w:t xml:space="preserve"> sąlygų</w:t>
      </w:r>
      <w:r w:rsidRPr="00D9672A">
        <w:rPr>
          <w:rFonts w:ascii="Arial" w:hAnsi="Arial" w:cs="Arial"/>
          <w:sz w:val="24"/>
          <w:szCs w:val="24"/>
        </w:rPr>
        <w:t xml:space="preserve"> </w:t>
      </w:r>
      <w:r w:rsidR="00F1468F" w:rsidRPr="00D9672A">
        <w:rPr>
          <w:rFonts w:ascii="Arial" w:hAnsi="Arial" w:cs="Arial"/>
          <w:sz w:val="24"/>
          <w:szCs w:val="24"/>
        </w:rPr>
        <w:t>3</w:t>
      </w:r>
      <w:r w:rsidR="00E05575" w:rsidRPr="00D9672A">
        <w:rPr>
          <w:rFonts w:ascii="Arial" w:hAnsi="Arial" w:cs="Arial"/>
          <w:color w:val="00B050"/>
          <w:sz w:val="24"/>
          <w:szCs w:val="24"/>
        </w:rPr>
        <w:t xml:space="preserve"> </w:t>
      </w:r>
      <w:r w:rsidRPr="00D9672A">
        <w:rPr>
          <w:rFonts w:ascii="Arial" w:hAnsi="Arial" w:cs="Arial"/>
          <w:sz w:val="24"/>
          <w:szCs w:val="24"/>
        </w:rPr>
        <w:t xml:space="preserve">priede. </w:t>
      </w:r>
    </w:p>
    <w:p w14:paraId="634252D8" w14:textId="69819A9C" w:rsidR="007340DF" w:rsidRPr="00D9672A" w:rsidRDefault="00634051"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D9672A">
        <w:rPr>
          <w:rFonts w:ascii="Arial" w:hAnsi="Arial" w:cs="Arial"/>
          <w:color w:val="auto"/>
          <w:sz w:val="24"/>
          <w:szCs w:val="24"/>
          <w:lang w:val="lt-LT"/>
        </w:rPr>
        <w:t>,</w:t>
      </w:r>
      <w:r w:rsidR="0088348E" w:rsidRPr="00D9672A">
        <w:rPr>
          <w:rFonts w:ascii="Arial" w:hAnsi="Arial" w:cs="Arial"/>
          <w:color w:val="auto"/>
          <w:sz w:val="24"/>
          <w:szCs w:val="24"/>
          <w:lang w:val="lt-LT"/>
        </w:rPr>
        <w:t xml:space="preserve"> priemonėmis</w:t>
      </w:r>
      <w:r w:rsidR="001F55C4" w:rsidRPr="00D9672A">
        <w:rPr>
          <w:rFonts w:ascii="Arial" w:hAnsi="Arial" w:cs="Arial"/>
          <w:color w:val="auto"/>
          <w:sz w:val="24"/>
          <w:szCs w:val="24"/>
          <w:lang w:val="lt-LT"/>
        </w:rPr>
        <w:t xml:space="preserve">, jų </w:t>
      </w:r>
      <w:r w:rsidR="007340DF" w:rsidRPr="00D9672A">
        <w:rPr>
          <w:rFonts w:ascii="Arial" w:hAnsi="Arial" w:cs="Arial"/>
          <w:color w:val="auto"/>
          <w:sz w:val="24"/>
          <w:szCs w:val="24"/>
          <w:lang w:val="lt-LT"/>
        </w:rPr>
        <w:t>pašalinimo pagrindai netikrinami ir ji</w:t>
      </w:r>
      <w:r w:rsidR="0088348E" w:rsidRPr="00D9672A">
        <w:rPr>
          <w:rFonts w:ascii="Arial" w:hAnsi="Arial" w:cs="Arial"/>
          <w:color w:val="auto"/>
          <w:sz w:val="24"/>
          <w:szCs w:val="24"/>
          <w:lang w:val="lt-LT"/>
        </w:rPr>
        <w:t>e</w:t>
      </w:r>
      <w:r w:rsidR="007340DF" w:rsidRPr="00D9672A">
        <w:rPr>
          <w:rFonts w:ascii="Arial" w:hAnsi="Arial" w:cs="Arial"/>
          <w:color w:val="auto"/>
          <w:sz w:val="24"/>
          <w:szCs w:val="24"/>
          <w:lang w:val="lt-LT"/>
        </w:rPr>
        <w:t xml:space="preserve"> EBVPD pateikti neturi.</w:t>
      </w:r>
    </w:p>
    <w:p w14:paraId="58D3D58D" w14:textId="458D0826" w:rsidR="0088348E" w:rsidRPr="00D9672A" w:rsidRDefault="0088348E"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D9672A" w:rsidRDefault="00EE5960" w:rsidP="00EE5960">
      <w:pPr>
        <w:pStyle w:val="Body2"/>
        <w:spacing w:after="0"/>
        <w:rPr>
          <w:rFonts w:ascii="Arial" w:hAnsi="Arial" w:cs="Arial"/>
          <w:sz w:val="24"/>
          <w:szCs w:val="24"/>
          <w:lang w:val="lt-LT"/>
        </w:rPr>
      </w:pPr>
    </w:p>
    <w:p w14:paraId="0408158B" w14:textId="46314966" w:rsidR="00B667E8" w:rsidRPr="00D9672A"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30075266"/>
      <w:r w:rsidRPr="00D9672A">
        <w:rPr>
          <w:rFonts w:ascii="Arial" w:eastAsiaTheme="majorEastAsia" w:hAnsi="Arial" w:cs="Arial"/>
          <w:b/>
          <w:bCs/>
          <w:color w:val="8496B0" w:themeColor="text2" w:themeTint="99"/>
          <w:spacing w:val="4"/>
          <w:sz w:val="24"/>
          <w:szCs w:val="24"/>
        </w:rPr>
        <w:t xml:space="preserve">Tiekėjų kvalifikacijos reikalavimai </w:t>
      </w:r>
      <w:r w:rsidR="0072328D" w:rsidRPr="00D9672A">
        <w:rPr>
          <w:rFonts w:ascii="Arial" w:eastAsiaTheme="majorEastAsia" w:hAnsi="Arial" w:cs="Arial"/>
          <w:b/>
          <w:bCs/>
          <w:color w:val="8496B0" w:themeColor="text2" w:themeTint="99"/>
          <w:spacing w:val="4"/>
          <w:sz w:val="24"/>
          <w:szCs w:val="24"/>
        </w:rPr>
        <w:t>ir k</w:t>
      </w:r>
      <w:r w:rsidR="00EE4C39" w:rsidRPr="00D9672A">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D9672A">
        <w:rPr>
          <w:rFonts w:ascii="Arial" w:eastAsiaTheme="majorEastAsia" w:hAnsi="Arial" w:cs="Arial"/>
          <w:b/>
          <w:bCs/>
          <w:color w:val="8496B0" w:themeColor="text2" w:themeTint="99"/>
          <w:spacing w:val="4"/>
          <w:sz w:val="24"/>
          <w:szCs w:val="24"/>
        </w:rPr>
        <w:t xml:space="preserve"> </w:t>
      </w:r>
    </w:p>
    <w:p w14:paraId="2ACBB9E9" w14:textId="331EC5BB" w:rsidR="0072328D" w:rsidRPr="00D9672A" w:rsidRDefault="006A279D"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 xml:space="preserve">Tiekėjams nustatomi kvalifikacijos reikalavimai ir jų atitiktį patvirtinantys dokumentai nurodyti specialiųjų pirkimo sąlygų </w:t>
      </w:r>
      <w:r w:rsidR="00EF1498" w:rsidRPr="00D9672A">
        <w:rPr>
          <w:rFonts w:ascii="Arial" w:hAnsi="Arial" w:cs="Arial"/>
          <w:color w:val="auto"/>
          <w:sz w:val="24"/>
          <w:szCs w:val="24"/>
          <w:lang w:val="lt-LT"/>
        </w:rPr>
        <w:t xml:space="preserve">7 </w:t>
      </w:r>
      <w:r w:rsidRPr="00D9672A">
        <w:rPr>
          <w:rFonts w:ascii="Arial" w:hAnsi="Arial" w:cs="Arial"/>
          <w:color w:val="auto"/>
          <w:sz w:val="24"/>
          <w:szCs w:val="24"/>
          <w:lang w:val="lt-LT"/>
        </w:rPr>
        <w:t>priede.</w:t>
      </w:r>
    </w:p>
    <w:p w14:paraId="62F6FF33" w14:textId="74F7DA97" w:rsidR="0076027F" w:rsidRPr="00D9672A" w:rsidRDefault="0072328D" w:rsidP="00AF03A2">
      <w:pPr>
        <w:pStyle w:val="Body2"/>
        <w:numPr>
          <w:ilvl w:val="1"/>
          <w:numId w:val="4"/>
        </w:numPr>
        <w:spacing w:after="0"/>
        <w:rPr>
          <w:rFonts w:ascii="Arial" w:hAnsi="Arial" w:cs="Arial"/>
          <w:color w:val="auto"/>
          <w:sz w:val="24"/>
          <w:szCs w:val="24"/>
          <w:lang w:val="lt-LT"/>
        </w:rPr>
      </w:pPr>
      <w:r w:rsidRPr="00D9672A">
        <w:rPr>
          <w:rFonts w:ascii="Arial" w:hAnsi="Arial" w:cs="Arial"/>
          <w:sz w:val="24"/>
          <w:szCs w:val="24"/>
          <w:lang w:val="lt-LT"/>
        </w:rPr>
        <w:t xml:space="preserve">Tiekėjams nenustatomi </w:t>
      </w:r>
      <w:r w:rsidRPr="00D9672A">
        <w:rPr>
          <w:rFonts w:ascii="Arial" w:hAnsi="Arial" w:cs="Arial"/>
          <w:color w:val="auto"/>
          <w:sz w:val="24"/>
          <w:szCs w:val="24"/>
          <w:lang w:val="lt-LT"/>
        </w:rPr>
        <w:t xml:space="preserve">reikalavimai </w:t>
      </w:r>
      <w:r w:rsidR="0076027F" w:rsidRPr="00D9672A">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D9672A" w:rsidRDefault="00184F89" w:rsidP="00AF03A2">
      <w:pPr>
        <w:pStyle w:val="Sraopastraipa"/>
        <w:numPr>
          <w:ilvl w:val="1"/>
          <w:numId w:val="4"/>
        </w:numPr>
        <w:tabs>
          <w:tab w:val="left" w:pos="284"/>
        </w:tabs>
        <w:spacing w:before="120" w:after="120" w:line="240" w:lineRule="auto"/>
        <w:ind w:hanging="426"/>
        <w:jc w:val="both"/>
        <w:rPr>
          <w:rFonts w:ascii="Arial" w:eastAsia="Arial Unicode MS" w:hAnsi="Arial" w:cs="Arial"/>
          <w:color w:val="000000"/>
          <w:sz w:val="24"/>
          <w:szCs w:val="24"/>
        </w:rPr>
      </w:pPr>
      <w:r w:rsidRPr="00D9672A">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D9672A"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30075267"/>
      <w:r w:rsidRPr="00D9672A">
        <w:rPr>
          <w:rFonts w:ascii="Arial" w:eastAsiaTheme="majorEastAsia" w:hAnsi="Arial" w:cs="Arial"/>
          <w:b/>
          <w:bCs/>
          <w:color w:val="8496B0" w:themeColor="text2" w:themeTint="99"/>
          <w:spacing w:val="4"/>
          <w:sz w:val="24"/>
          <w:szCs w:val="24"/>
        </w:rPr>
        <w:t>Nacionalinio saugumo reikalavimai</w:t>
      </w:r>
      <w:bookmarkEnd w:id="8"/>
    </w:p>
    <w:p w14:paraId="2063075C" w14:textId="37D97689" w:rsidR="00386199" w:rsidRPr="00D9672A" w:rsidRDefault="001A1F7A" w:rsidP="00AF03A2">
      <w:pPr>
        <w:pStyle w:val="Sraopastraipa"/>
        <w:numPr>
          <w:ilvl w:val="1"/>
          <w:numId w:val="4"/>
        </w:numPr>
        <w:tabs>
          <w:tab w:val="left" w:pos="284"/>
        </w:tabs>
        <w:spacing w:before="60" w:after="60" w:line="240" w:lineRule="auto"/>
        <w:ind w:hanging="567"/>
        <w:jc w:val="both"/>
        <w:rPr>
          <w:rFonts w:ascii="Arial" w:hAnsi="Arial" w:cs="Arial"/>
          <w:sz w:val="24"/>
          <w:szCs w:val="24"/>
        </w:rPr>
      </w:pPr>
      <w:bookmarkStart w:id="9" w:name="_Hlk134691344"/>
      <w:r w:rsidRPr="00D9672A">
        <w:rPr>
          <w:rFonts w:ascii="Arial" w:hAnsi="Arial" w:cs="Arial"/>
          <w:sz w:val="24"/>
          <w:szCs w:val="24"/>
        </w:rPr>
        <w:t xml:space="preserve">Pirkimo objektas neapima VPĮ </w:t>
      </w:r>
      <w:hyperlink r:id="rId8" w:tgtFrame="_parent" w:tooltip="Pirkimų politikos formavimas ir pirkimų valdyme dalyvaujančios institucijos (str. 92)" w:history="1">
        <w:r w:rsidRPr="00D9672A">
          <w:rPr>
            <w:rFonts w:ascii="Arial" w:hAnsi="Arial" w:cs="Arial"/>
            <w:sz w:val="24"/>
            <w:szCs w:val="24"/>
          </w:rPr>
          <w:t>92</w:t>
        </w:r>
      </w:hyperlink>
      <w:r w:rsidRPr="00D9672A">
        <w:rPr>
          <w:rFonts w:ascii="Arial" w:hAnsi="Arial" w:cs="Arial"/>
          <w:sz w:val="24"/>
          <w:szCs w:val="24"/>
        </w:rPr>
        <w:t xml:space="preserve"> straipsnio 13 dalyje numatytame sąraše nurodytų BVPŽ kodų prekes ir paslaugas. Atsižvelgiant į tai, tiekėjui nekeliami reikalavimai susiję su nacionaliniu saugumu</w:t>
      </w:r>
      <w:bookmarkEnd w:id="9"/>
      <w:r w:rsidR="00386199" w:rsidRPr="00D9672A">
        <w:rPr>
          <w:rFonts w:ascii="Arial" w:hAnsi="Arial" w:cs="Arial"/>
          <w:sz w:val="24"/>
          <w:szCs w:val="24"/>
        </w:rPr>
        <w:t>.</w:t>
      </w:r>
    </w:p>
    <w:p w14:paraId="393DEF58" w14:textId="77777777" w:rsidR="00560D10" w:rsidRPr="00D9672A"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30075268"/>
      <w:r w:rsidRPr="00D9672A">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D36068" w:rsidRDefault="00FC2111"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 xml:space="preserve">Atliekamas žaliasis pirkimas. Pirkimas vykdomas vadovaujantis </w:t>
      </w:r>
      <w:hyperlink r:id="rId9" w:history="1">
        <w:r w:rsidRPr="00D36068">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36068">
        <w:rPr>
          <w:rFonts w:ascii="Arial" w:hAnsi="Arial" w:cs="Arial"/>
          <w:sz w:val="24"/>
          <w:szCs w:val="24"/>
        </w:rPr>
        <w:t xml:space="preserve">“ </w:t>
      </w:r>
      <w:r w:rsidR="00D719C8" w:rsidRPr="00D36068">
        <w:rPr>
          <w:rFonts w:ascii="Arial" w:hAnsi="Arial" w:cs="Arial"/>
          <w:sz w:val="24"/>
          <w:szCs w:val="24"/>
          <w:shd w:val="clear" w:color="auto" w:fill="FFFFFF"/>
        </w:rPr>
        <w:t>reikalavimais</w:t>
      </w:r>
      <w:r w:rsidRPr="00D36068">
        <w:rPr>
          <w:rFonts w:ascii="Arial" w:hAnsi="Arial" w:cs="Arial"/>
          <w:sz w:val="24"/>
          <w:szCs w:val="24"/>
        </w:rPr>
        <w:t xml:space="preserve">. </w:t>
      </w:r>
    </w:p>
    <w:p w14:paraId="318D420C" w14:textId="5163E9BB" w:rsidR="00AE041F" w:rsidRPr="00D36068" w:rsidRDefault="0037373C" w:rsidP="00AF03A2">
      <w:pPr>
        <w:pStyle w:val="Sraopastraipa"/>
        <w:numPr>
          <w:ilvl w:val="1"/>
          <w:numId w:val="4"/>
        </w:numPr>
        <w:tabs>
          <w:tab w:val="left" w:pos="1134"/>
        </w:tabs>
        <w:spacing w:line="240" w:lineRule="auto"/>
        <w:jc w:val="both"/>
        <w:rPr>
          <w:rFonts w:ascii="Arial" w:hAnsi="Arial" w:cs="Arial"/>
          <w:sz w:val="24"/>
          <w:szCs w:val="24"/>
        </w:rPr>
      </w:pPr>
      <w:r w:rsidRPr="00D36068">
        <w:rPr>
          <w:rFonts w:ascii="Arial" w:hAnsi="Arial" w:cs="Arial"/>
          <w:sz w:val="24"/>
          <w:szCs w:val="24"/>
        </w:rPr>
        <w:t xml:space="preserve">Vadovaujantis Lietuvos Respublikos aplinkos ministro 2011 m. birželio 28 d. įsakymu Nr. D1-508 patvirtintų Aplinkos apsaugos kriterijų taikymo, vykdant žaliuosius pirkimus, tvarkos aprašo 4.4.1 papunkčiu perkamas aplinkosauginis ir aplinkai palankus </w:t>
      </w:r>
      <w:r w:rsidRPr="00D36068">
        <w:rPr>
          <w:rFonts w:ascii="Arial" w:hAnsi="Arial" w:cs="Arial"/>
          <w:sz w:val="24"/>
          <w:szCs w:val="24"/>
        </w:rPr>
        <w:lastRenderedPageBreak/>
        <w:t>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 y. nepavojingų atliekų surinkimo, tvarkymo ir šalinimo paslaugos</w:t>
      </w:r>
      <w:r w:rsidR="0028786A" w:rsidRPr="00D36068">
        <w:rPr>
          <w:rFonts w:ascii="Arial" w:eastAsia="Calibri" w:hAnsi="Arial" w:cs="Arial"/>
          <w:sz w:val="24"/>
          <w:szCs w:val="24"/>
        </w:rPr>
        <w:t>.</w:t>
      </w:r>
    </w:p>
    <w:p w14:paraId="24726AB1" w14:textId="19EA1AAF" w:rsidR="00CD040C" w:rsidRPr="00D36068"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D9672A"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30075269"/>
      <w:r w:rsidRPr="00D9672A">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D9672A"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D9672A" w:rsidRDefault="004368D7" w:rsidP="00AF03A2">
      <w:pPr>
        <w:pStyle w:val="Sraopastraipa"/>
        <w:numPr>
          <w:ilvl w:val="1"/>
          <w:numId w:val="4"/>
        </w:numPr>
        <w:spacing w:after="0" w:line="20" w:lineRule="atLeast"/>
        <w:jc w:val="both"/>
        <w:rPr>
          <w:rFonts w:ascii="Arial" w:hAnsi="Arial" w:cs="Arial"/>
          <w:i/>
          <w:iCs/>
          <w:color w:val="7030A0"/>
          <w:sz w:val="24"/>
          <w:szCs w:val="24"/>
        </w:rPr>
      </w:pPr>
      <w:r w:rsidRPr="00D9672A">
        <w:rPr>
          <w:rFonts w:ascii="Arial" w:hAnsi="Arial" w:cs="Arial"/>
          <w:sz w:val="24"/>
          <w:szCs w:val="24"/>
        </w:rPr>
        <w:t>Tiekėjo pasiūlymą sudaro CVP IS pateikiamų ir žemiau nurodytų dokumentų visuma</w:t>
      </w:r>
      <w:r w:rsidR="009D58FD" w:rsidRPr="00D9672A">
        <w:rPr>
          <w:rFonts w:ascii="Arial" w:hAnsi="Arial" w:cs="Arial"/>
          <w:sz w:val="24"/>
          <w:szCs w:val="24"/>
        </w:rPr>
        <w:t xml:space="preserve">. </w:t>
      </w:r>
      <w:r w:rsidR="009D58FD" w:rsidRPr="00D9672A">
        <w:rPr>
          <w:rFonts w:ascii="Arial" w:hAnsi="Arial" w:cs="Arial"/>
          <w:b/>
          <w:bCs/>
          <w:sz w:val="24"/>
          <w:szCs w:val="24"/>
        </w:rPr>
        <w:t>Iki pasiūlymų pateikimo termino pabaigos turi būti pateikti šie dokumentai</w:t>
      </w:r>
      <w:r w:rsidRPr="00D9672A">
        <w:rPr>
          <w:rFonts w:ascii="Arial" w:hAnsi="Arial" w:cs="Arial"/>
          <w:sz w:val="24"/>
          <w:szCs w:val="24"/>
        </w:rPr>
        <w:t>:</w:t>
      </w:r>
    </w:p>
    <w:p w14:paraId="65464561" w14:textId="4F81EB75"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tiekėjo pasirašytas pasiūlymas, parengtas pagal specialiųjų pirkimo sąlygų </w:t>
      </w:r>
      <w:r w:rsidR="002B1DD6" w:rsidRPr="00D9672A">
        <w:rPr>
          <w:rFonts w:ascii="Arial" w:hAnsi="Arial" w:cs="Arial"/>
          <w:sz w:val="24"/>
          <w:szCs w:val="24"/>
          <w:shd w:val="clear" w:color="auto" w:fill="FFFFFF"/>
        </w:rPr>
        <w:t>5</w:t>
      </w:r>
      <w:r w:rsidRPr="00D9672A">
        <w:rPr>
          <w:rFonts w:ascii="Arial" w:hAnsi="Arial" w:cs="Arial"/>
          <w:sz w:val="24"/>
          <w:szCs w:val="24"/>
          <w:shd w:val="clear" w:color="auto" w:fill="FFFFFF"/>
        </w:rPr>
        <w:t xml:space="preserve"> </w:t>
      </w:r>
      <w:r w:rsidRPr="00D9672A">
        <w:rPr>
          <w:rFonts w:ascii="Arial" w:hAnsi="Arial" w:cs="Arial"/>
          <w:sz w:val="24"/>
          <w:szCs w:val="24"/>
        </w:rPr>
        <w:t>priede pateiktą pasiūlymo formą.</w:t>
      </w:r>
    </w:p>
    <w:p w14:paraId="53E07C3E" w14:textId="36D0C00B" w:rsidR="004368D7" w:rsidRPr="00D9672A" w:rsidRDefault="00B16324"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U</w:t>
      </w:r>
      <w:r w:rsidR="004368D7" w:rsidRPr="00D9672A">
        <w:rPr>
          <w:rFonts w:ascii="Arial" w:hAnsi="Arial" w:cs="Arial"/>
          <w:sz w:val="24"/>
          <w:szCs w:val="24"/>
        </w:rPr>
        <w:t>žpildytas</w:t>
      </w:r>
      <w:r w:rsidRPr="00D9672A">
        <w:rPr>
          <w:rFonts w:ascii="Arial" w:hAnsi="Arial" w:cs="Arial"/>
          <w:sz w:val="24"/>
          <w:szCs w:val="24"/>
        </w:rPr>
        <w:t>/-ti</w:t>
      </w:r>
      <w:r w:rsidR="004368D7" w:rsidRPr="00D9672A">
        <w:rPr>
          <w:rFonts w:ascii="Arial" w:hAnsi="Arial" w:cs="Arial"/>
          <w:sz w:val="24"/>
          <w:szCs w:val="24"/>
        </w:rPr>
        <w:t xml:space="preserve"> </w:t>
      </w:r>
      <w:r w:rsidR="00804DAC" w:rsidRPr="00D9672A">
        <w:rPr>
          <w:rFonts w:ascii="Arial" w:hAnsi="Arial" w:cs="Arial"/>
          <w:sz w:val="24"/>
          <w:szCs w:val="24"/>
        </w:rPr>
        <w:t xml:space="preserve">ir pasirašytas/-ti </w:t>
      </w:r>
      <w:r w:rsidR="004368D7" w:rsidRPr="00D9672A">
        <w:rPr>
          <w:rFonts w:ascii="Arial" w:hAnsi="Arial" w:cs="Arial"/>
          <w:sz w:val="24"/>
          <w:szCs w:val="24"/>
        </w:rPr>
        <w:t xml:space="preserve">EBVPD (specialiųjų pirkimo sąlygų </w:t>
      </w:r>
      <w:r w:rsidR="00EF333E" w:rsidRPr="00D9672A">
        <w:rPr>
          <w:rFonts w:ascii="Arial" w:hAnsi="Arial" w:cs="Arial"/>
          <w:sz w:val="24"/>
          <w:szCs w:val="24"/>
        </w:rPr>
        <w:t>4</w:t>
      </w:r>
      <w:r w:rsidR="004368D7" w:rsidRPr="00D9672A">
        <w:rPr>
          <w:rFonts w:ascii="Arial" w:hAnsi="Arial" w:cs="Arial"/>
          <w:color w:val="00B050"/>
          <w:sz w:val="24"/>
          <w:szCs w:val="24"/>
        </w:rPr>
        <w:t xml:space="preserve"> </w:t>
      </w:r>
      <w:r w:rsidR="004368D7" w:rsidRPr="00D9672A">
        <w:rPr>
          <w:rFonts w:ascii="Arial" w:hAnsi="Arial" w:cs="Arial"/>
          <w:sz w:val="24"/>
          <w:szCs w:val="24"/>
        </w:rPr>
        <w:t>priedas)</w:t>
      </w:r>
      <w:r w:rsidRPr="00D9672A">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D9672A">
        <w:rPr>
          <w:rFonts w:ascii="Arial" w:hAnsi="Arial" w:cs="Arial"/>
          <w:sz w:val="24"/>
          <w:szCs w:val="24"/>
        </w:rPr>
        <w:t>. Pasirašydamas pasiūlymą, tiekėjas patvirtina ir EBVPD tikrumą;</w:t>
      </w:r>
    </w:p>
    <w:p w14:paraId="660B46D7" w14:textId="77777777"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jungtinės veiklos sutarties kopija (jeigu pirkime dalyvauja ūkio subjektų grupė jungtinės veiklos sutarties pagrindu);</w:t>
      </w:r>
    </w:p>
    <w:p w14:paraId="59A98AA8" w14:textId="37FE3D13"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dokumentas</w:t>
      </w:r>
      <w:r w:rsidR="00B16324" w:rsidRPr="00D9672A">
        <w:rPr>
          <w:rFonts w:ascii="Arial" w:hAnsi="Arial" w:cs="Arial"/>
          <w:sz w:val="24"/>
          <w:szCs w:val="24"/>
        </w:rPr>
        <w:t xml:space="preserve"> (įgaliojimo ar kt. dokumentas)</w:t>
      </w:r>
      <w:r w:rsidRPr="00D9672A">
        <w:rPr>
          <w:rFonts w:ascii="Arial" w:hAnsi="Arial" w:cs="Arial"/>
          <w:sz w:val="24"/>
          <w:szCs w:val="24"/>
        </w:rPr>
        <w:t>, patvirtinantis, kad asmuo, kuris pasirašė pasiūlymą (jei jis ne tiekėjo vadovas), turėjo teisę jį pasirašyti;</w:t>
      </w:r>
    </w:p>
    <w:p w14:paraId="58394617" w14:textId="77777777" w:rsidR="004368D7" w:rsidRPr="00D9672A" w:rsidRDefault="004368D7" w:rsidP="00AF03A2">
      <w:pPr>
        <w:pStyle w:val="Sraopastraipa"/>
        <w:numPr>
          <w:ilvl w:val="2"/>
          <w:numId w:val="4"/>
        </w:numPr>
        <w:tabs>
          <w:tab w:val="left" w:pos="1276"/>
        </w:tabs>
        <w:spacing w:after="0" w:line="240" w:lineRule="auto"/>
        <w:ind w:left="2127" w:hanging="1431"/>
        <w:jc w:val="both"/>
        <w:rPr>
          <w:rFonts w:ascii="Arial" w:hAnsi="Arial" w:cs="Arial"/>
          <w:sz w:val="24"/>
          <w:szCs w:val="24"/>
          <w:u w:val="single"/>
        </w:rPr>
      </w:pPr>
      <w:r w:rsidRPr="00D9672A">
        <w:rPr>
          <w:rFonts w:ascii="Arial" w:hAnsi="Arial" w:cs="Arial"/>
          <w:sz w:val="24"/>
          <w:szCs w:val="24"/>
        </w:rPr>
        <w:t>pasiūlymo galiojimą užtikrinantis dokumentas (jeigu reikalaujama);</w:t>
      </w:r>
    </w:p>
    <w:p w14:paraId="2842D240" w14:textId="11A8E891"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jei tiekėjas pasitelkia ūkio subjektus, kurių pajėgumais remiasi, – </w:t>
      </w:r>
      <w:r w:rsidR="00EF333E" w:rsidRPr="00D9672A">
        <w:rPr>
          <w:rFonts w:ascii="Arial" w:hAnsi="Arial" w:cs="Arial"/>
          <w:sz w:val="24"/>
          <w:szCs w:val="24"/>
        </w:rPr>
        <w:t>pagrindžiantys dokumentai</w:t>
      </w:r>
      <w:r w:rsidRPr="00D9672A">
        <w:rPr>
          <w:rFonts w:ascii="Arial" w:hAnsi="Arial" w:cs="Arial"/>
          <w:sz w:val="24"/>
          <w:szCs w:val="24"/>
        </w:rPr>
        <w:t>, kad šie ištekliai bus prieinami per visą sutartinių įsipareigojimų vykdymo laikotarpį</w:t>
      </w:r>
      <w:r w:rsidR="003550F5" w:rsidRPr="00D9672A">
        <w:rPr>
          <w:rFonts w:ascii="Arial" w:hAnsi="Arial" w:cs="Arial"/>
          <w:sz w:val="24"/>
          <w:szCs w:val="24"/>
        </w:rPr>
        <w:t>;</w:t>
      </w:r>
    </w:p>
    <w:p w14:paraId="3F60DEB7" w14:textId="4AFAB017" w:rsidR="003550F5" w:rsidRPr="00D9672A" w:rsidRDefault="003550F5"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jei tiekėjas pasitelkia subtiekėjus, subtiekėjo deklaracija ar kitas dokumentas, patvirtinantis jo sutikimą būti subtiekėju pirkime.</w:t>
      </w:r>
    </w:p>
    <w:p w14:paraId="3BF91573" w14:textId="200E0C1E" w:rsidR="00456F48" w:rsidRPr="00D9672A" w:rsidRDefault="00B93065"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 xml:space="preserve">Nereikalaujama viso pasiūlymo pasirašyti elektroniniu parašu. </w:t>
      </w:r>
      <w:r w:rsidR="004368D7" w:rsidRPr="00D9672A">
        <w:rPr>
          <w:rFonts w:ascii="Arial" w:hAnsi="Arial" w:cs="Arial"/>
          <w:sz w:val="24"/>
          <w:szCs w:val="24"/>
        </w:rPr>
        <w:t xml:space="preserve">Pasiūlymas gali būti pasirašytas fiziniu parašu arba kvalifikuotu elektroniniu parašu. </w:t>
      </w:r>
    </w:p>
    <w:p w14:paraId="1AE1026F" w14:textId="41EF34B5" w:rsidR="004368D7" w:rsidRPr="00D9672A" w:rsidRDefault="004368D7"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Pasiūlymas turi būti parengtas lietuvių kalba</w:t>
      </w:r>
      <w:r w:rsidRPr="00D9672A">
        <w:rPr>
          <w:rFonts w:ascii="Arial" w:hAnsi="Arial" w:cs="Arial"/>
          <w:color w:val="7030A0"/>
          <w:sz w:val="24"/>
          <w:szCs w:val="24"/>
        </w:rPr>
        <w:t xml:space="preserve">. </w:t>
      </w:r>
      <w:r w:rsidRPr="00D967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D9672A">
        <w:rPr>
          <w:rFonts w:ascii="Arial" w:hAnsi="Arial" w:cs="Arial"/>
          <w:sz w:val="24"/>
          <w:szCs w:val="24"/>
        </w:rPr>
        <w:t>Perkančiaja</w:t>
      </w:r>
      <w:r w:rsidR="00456F48" w:rsidRPr="00D9672A">
        <w:rPr>
          <w:rFonts w:ascii="Arial" w:hAnsi="Arial" w:cs="Arial"/>
          <w:sz w:val="24"/>
          <w:szCs w:val="24"/>
        </w:rPr>
        <w:t>m</w:t>
      </w:r>
      <w:r w:rsidRPr="00D9672A">
        <w:rPr>
          <w:rFonts w:ascii="Arial" w:hAnsi="Arial" w:cs="Arial"/>
          <w:sz w:val="24"/>
          <w:szCs w:val="24"/>
        </w:rPr>
        <w:t xml:space="preserve"> </w:t>
      </w:r>
      <w:r w:rsidR="00456F48" w:rsidRPr="00D9672A">
        <w:rPr>
          <w:rFonts w:ascii="Arial" w:hAnsi="Arial" w:cs="Arial"/>
          <w:sz w:val="24"/>
          <w:szCs w:val="24"/>
        </w:rPr>
        <w:t>subjektui</w:t>
      </w:r>
      <w:r w:rsidRPr="00D9672A">
        <w:rPr>
          <w:rFonts w:ascii="Arial" w:hAnsi="Arial" w:cs="Arial"/>
          <w:sz w:val="24"/>
          <w:szCs w:val="24"/>
        </w:rPr>
        <w:t xml:space="preserve"> turint įtarimų dėl pasiūlyme pateikto dokumento vertimo kokybės ir (ar) jo atitikties dokumento originalo turiniui, </w:t>
      </w:r>
      <w:r w:rsidR="00456F48" w:rsidRPr="00D9672A">
        <w:rPr>
          <w:rFonts w:ascii="Arial" w:hAnsi="Arial" w:cs="Arial"/>
          <w:sz w:val="24"/>
          <w:szCs w:val="24"/>
        </w:rPr>
        <w:t>jis</w:t>
      </w:r>
      <w:r w:rsidRPr="00D9672A">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eastAsia="Arial" w:hAnsi="Arial" w:cs="Arial"/>
          <w:sz w:val="24"/>
          <w:szCs w:val="24"/>
        </w:rPr>
        <w:t xml:space="preserve">Tiekėjų pasiūlymuose nurodytos kainos bus vertinamos </w:t>
      </w:r>
      <w:r w:rsidRPr="00D9672A">
        <w:rPr>
          <w:rFonts w:ascii="Arial" w:hAnsi="Arial" w:cs="Arial"/>
          <w:sz w:val="24"/>
          <w:szCs w:val="24"/>
        </w:rPr>
        <w:t>ir lyginamos su visais mokesčiais, įskaitant PVM.</w:t>
      </w:r>
    </w:p>
    <w:p w14:paraId="1FA9CE73" w14:textId="77777777" w:rsidR="006E0E99" w:rsidRPr="00D9672A"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D9672A"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30075270"/>
      <w:r w:rsidRPr="00D9672A">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D9672A" w:rsidRDefault="004D67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Perkantysis subj</w:t>
      </w:r>
      <w:r w:rsidR="00773C8D" w:rsidRPr="00D9672A">
        <w:rPr>
          <w:rFonts w:ascii="Arial" w:eastAsia="Calibri" w:hAnsi="Arial" w:cs="Arial"/>
          <w:sz w:val="24"/>
          <w:szCs w:val="24"/>
        </w:rPr>
        <w:t>ek</w:t>
      </w:r>
      <w:r w:rsidRPr="00D9672A">
        <w:rPr>
          <w:rFonts w:ascii="Arial" w:eastAsia="Calibri" w:hAnsi="Arial" w:cs="Arial"/>
          <w:sz w:val="24"/>
          <w:szCs w:val="24"/>
        </w:rPr>
        <w:t>tas</w:t>
      </w:r>
      <w:r w:rsidR="00D10E2E" w:rsidRPr="00D9672A">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D9672A" w:rsidRDefault="00D77889">
      <w:pPr>
        <w:rPr>
          <w:rFonts w:ascii="Arial" w:hAnsi="Arial" w:cs="Arial"/>
          <w:sz w:val="24"/>
          <w:szCs w:val="24"/>
        </w:rPr>
      </w:pPr>
    </w:p>
    <w:p w14:paraId="489E7DFB" w14:textId="6DF1E399" w:rsidR="00A01AB9" w:rsidRPr="00D9672A"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30075271"/>
      <w:r w:rsidRPr="00D9672A">
        <w:rPr>
          <w:rFonts w:ascii="Arial" w:eastAsiaTheme="majorEastAsia" w:hAnsi="Arial" w:cs="Arial"/>
          <w:b/>
          <w:bCs/>
          <w:color w:val="8496B0" w:themeColor="text2" w:themeTint="99"/>
          <w:spacing w:val="4"/>
          <w:sz w:val="24"/>
          <w:szCs w:val="24"/>
        </w:rPr>
        <w:lastRenderedPageBreak/>
        <w:t>Pasiūlymų vertinimas</w:t>
      </w:r>
      <w:bookmarkEnd w:id="13"/>
    </w:p>
    <w:p w14:paraId="304FB2A1" w14:textId="5C60A4B5" w:rsidR="00A01AB9" w:rsidRPr="00D9672A" w:rsidRDefault="00A01A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w:t>
      </w:r>
      <w:r w:rsidR="00773C8D" w:rsidRPr="00D9672A">
        <w:rPr>
          <w:rFonts w:ascii="Arial" w:eastAsia="Calibri" w:hAnsi="Arial" w:cs="Arial"/>
          <w:sz w:val="24"/>
          <w:szCs w:val="24"/>
        </w:rPr>
        <w:t>tysis subjektas</w:t>
      </w:r>
      <w:r w:rsidRPr="00D9672A">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D9672A">
        <w:rPr>
          <w:rFonts w:ascii="Arial" w:eastAsia="Calibri" w:hAnsi="Arial" w:cs="Arial"/>
          <w:sz w:val="24"/>
          <w:szCs w:val="24"/>
        </w:rPr>
        <w:t xml:space="preserve">specialiųjų pirkimo sąlygų </w:t>
      </w:r>
      <w:bookmarkEnd w:id="14"/>
      <w:r w:rsidR="006E0E99" w:rsidRPr="00D9672A">
        <w:rPr>
          <w:rFonts w:ascii="Arial" w:hAnsi="Arial" w:cs="Arial"/>
          <w:sz w:val="24"/>
          <w:szCs w:val="24"/>
          <w:shd w:val="clear" w:color="auto" w:fill="FFFFFF"/>
        </w:rPr>
        <w:t>5</w:t>
      </w:r>
      <w:r w:rsidRPr="00D9672A">
        <w:rPr>
          <w:rFonts w:ascii="Arial" w:eastAsia="Calibri" w:hAnsi="Arial" w:cs="Arial"/>
          <w:sz w:val="24"/>
          <w:szCs w:val="24"/>
        </w:rPr>
        <w:t xml:space="preserve"> priede</w:t>
      </w:r>
      <w:r w:rsidR="006E0E99" w:rsidRPr="00D9672A">
        <w:rPr>
          <w:rFonts w:ascii="Arial" w:eastAsia="Calibri" w:hAnsi="Arial" w:cs="Arial"/>
          <w:color w:val="00B050"/>
          <w:sz w:val="24"/>
          <w:szCs w:val="24"/>
        </w:rPr>
        <w:t xml:space="preserve"> </w:t>
      </w:r>
      <w:r w:rsidR="006E0E99" w:rsidRPr="00D9672A">
        <w:rPr>
          <w:rFonts w:ascii="Arial" w:eastAsia="Calibri" w:hAnsi="Arial" w:cs="Arial"/>
          <w:sz w:val="24"/>
          <w:szCs w:val="24"/>
        </w:rPr>
        <w:t>pasiūlymo formoje</w:t>
      </w:r>
      <w:r w:rsidRPr="00D9672A">
        <w:rPr>
          <w:rFonts w:ascii="Arial" w:eastAsia="Calibri" w:hAnsi="Arial" w:cs="Arial"/>
          <w:color w:val="7030A0"/>
          <w:sz w:val="24"/>
          <w:szCs w:val="24"/>
        </w:rPr>
        <w:t>.</w:t>
      </w:r>
    </w:p>
    <w:p w14:paraId="74D7E500" w14:textId="676D1676" w:rsidR="00A01AB9" w:rsidRPr="00D9672A" w:rsidRDefault="00A01AB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D9672A" w:rsidRDefault="006E0E9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3FB9C122" w:rsidR="00A01AB9" w:rsidRPr="00D9672A" w:rsidRDefault="00011143" w:rsidP="00AF03A2">
      <w:pPr>
        <w:pStyle w:val="Sraopastraipa"/>
        <w:numPr>
          <w:ilvl w:val="1"/>
          <w:numId w:val="4"/>
        </w:numPr>
        <w:tabs>
          <w:tab w:val="left" w:pos="426"/>
        </w:tabs>
        <w:spacing w:after="0" w:line="20" w:lineRule="atLeast"/>
        <w:jc w:val="both"/>
        <w:rPr>
          <w:rFonts w:ascii="Arial" w:hAnsi="Arial" w:cs="Arial"/>
          <w:bCs/>
          <w:i/>
          <w:iCs/>
          <w:color w:val="7030A0"/>
          <w:sz w:val="24"/>
          <w:szCs w:val="24"/>
        </w:rPr>
      </w:pPr>
      <w:r w:rsidRPr="00D9672A">
        <w:rPr>
          <w:rStyle w:val="cf01"/>
          <w:rFonts w:ascii="Arial" w:hAnsi="Arial" w:cs="Arial"/>
          <w:sz w:val="24"/>
          <w:szCs w:val="24"/>
        </w:rPr>
        <w:t>Perkantysis subjektas</w:t>
      </w:r>
      <w:r w:rsidR="00A01AB9" w:rsidRPr="00D9672A">
        <w:rPr>
          <w:rStyle w:val="cf01"/>
          <w:rFonts w:ascii="Arial" w:hAnsi="Arial" w:cs="Arial"/>
          <w:sz w:val="24"/>
          <w:szCs w:val="24"/>
        </w:rPr>
        <w:t xml:space="preserve"> atmes tiekėjo pasiūlymą, jeigu kartu su pasiūlymu nebus pateikti šie pirkimo sąlygose reikalaujami pateikti dokumentai: </w:t>
      </w:r>
      <w:r w:rsidR="003E0FF2" w:rsidRPr="00D9672A">
        <w:rPr>
          <w:rStyle w:val="cf01"/>
          <w:rFonts w:ascii="Arial" w:hAnsi="Arial" w:cs="Arial"/>
          <w:sz w:val="24"/>
          <w:szCs w:val="24"/>
        </w:rPr>
        <w:t>Pasiūlymo forma</w:t>
      </w:r>
      <w:r w:rsidR="00D7708B" w:rsidRPr="00D9672A">
        <w:rPr>
          <w:rStyle w:val="cf01"/>
          <w:rFonts w:ascii="Arial" w:hAnsi="Arial" w:cs="Arial"/>
          <w:sz w:val="24"/>
          <w:szCs w:val="24"/>
        </w:rPr>
        <w:t xml:space="preserve"> (5 priedas)</w:t>
      </w:r>
      <w:r w:rsidR="00A01AB9" w:rsidRPr="00D9672A">
        <w:rPr>
          <w:rFonts w:ascii="Arial" w:hAnsi="Arial" w:cs="Arial"/>
          <w:i/>
          <w:iCs/>
          <w:color w:val="7030A0"/>
          <w:sz w:val="24"/>
          <w:szCs w:val="24"/>
          <w:shd w:val="clear" w:color="auto" w:fill="FFFFFF"/>
        </w:rPr>
        <w:t>.</w:t>
      </w:r>
    </w:p>
    <w:p w14:paraId="38517D12" w14:textId="77777777" w:rsidR="00D10E2E" w:rsidRPr="00D9672A" w:rsidRDefault="00D10E2E">
      <w:pPr>
        <w:rPr>
          <w:rFonts w:ascii="Arial" w:hAnsi="Arial" w:cs="Arial"/>
          <w:sz w:val="24"/>
          <w:szCs w:val="24"/>
        </w:rPr>
      </w:pPr>
    </w:p>
    <w:p w14:paraId="50D00EB2" w14:textId="42DC5FB3" w:rsidR="00011143" w:rsidRPr="00D9672A"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30075272"/>
      <w:r w:rsidRPr="00D9672A">
        <w:rPr>
          <w:rFonts w:ascii="Arial" w:hAnsi="Arial" w:cs="Arial"/>
          <w:b/>
          <w:color w:val="8496B0" w:themeColor="text2" w:themeTint="99"/>
          <w:sz w:val="24"/>
          <w:szCs w:val="24"/>
        </w:rPr>
        <w:t>Sutarties sudarymas</w:t>
      </w:r>
      <w:bookmarkEnd w:id="15"/>
    </w:p>
    <w:p w14:paraId="42BD99E0" w14:textId="77777777" w:rsidR="00BC4394" w:rsidRPr="00D9672A" w:rsidRDefault="00011143"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color w:val="000000" w:themeColor="text1"/>
          <w:sz w:val="24"/>
          <w:szCs w:val="24"/>
        </w:rPr>
        <w:t>Ši pirkimo procedūra atliekama siekiant sudaryti sutartį su tiekėju, kurio pasiūlymas, vadovaujantis pirkimo sąlygose</w:t>
      </w:r>
      <w:r w:rsidRPr="00D9672A">
        <w:rPr>
          <w:rFonts w:ascii="Arial" w:hAnsi="Arial" w:cs="Arial"/>
          <w:color w:val="0070C0"/>
          <w:sz w:val="24"/>
          <w:szCs w:val="24"/>
        </w:rPr>
        <w:t xml:space="preserve"> </w:t>
      </w:r>
      <w:r w:rsidRPr="00D9672A">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Šios sutarties sąlygos yra privalomos tiekėjams ir, sudarant Sutartį su laimėtoju, nebus keičiamos.</w:t>
      </w:r>
    </w:p>
    <w:p w14:paraId="4D09EE51" w14:textId="11087F7B"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D9672A" w:rsidRDefault="00503F7C"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Sutarties sąlygos pateikiamos specialiųjų pirkimo sąlygų 6 priede „Sutarties projektas“</w:t>
      </w:r>
      <w:r w:rsidRPr="00D9672A">
        <w:rPr>
          <w:rFonts w:ascii="Arial" w:hAnsi="Arial" w:cs="Arial"/>
          <w:sz w:val="24"/>
          <w:szCs w:val="24"/>
          <w:lang w:val="fi-FI"/>
        </w:rPr>
        <w:t>.</w:t>
      </w:r>
    </w:p>
    <w:p w14:paraId="1C5FA19A" w14:textId="77777777" w:rsidR="00011143" w:rsidRPr="00D9672A" w:rsidRDefault="00011143">
      <w:pPr>
        <w:rPr>
          <w:rFonts w:ascii="Arial" w:hAnsi="Arial" w:cs="Arial"/>
          <w:sz w:val="24"/>
          <w:szCs w:val="24"/>
        </w:rPr>
      </w:pPr>
    </w:p>
    <w:p w14:paraId="0C01296C" w14:textId="2026B2B2" w:rsidR="006E6504" w:rsidRPr="00D9672A"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30075273"/>
      <w:r w:rsidRPr="00D9672A">
        <w:rPr>
          <w:rFonts w:ascii="Arial" w:hAnsi="Arial" w:cs="Arial"/>
          <w:b/>
          <w:color w:val="8496B0" w:themeColor="text2" w:themeTint="99"/>
          <w:sz w:val="24"/>
          <w:szCs w:val="24"/>
        </w:rPr>
        <w:t>Sutarties įvykdymo užtikrinimas</w:t>
      </w:r>
      <w:bookmarkEnd w:id="16"/>
    </w:p>
    <w:p w14:paraId="7798E7EF" w14:textId="7EC4FDBD" w:rsidR="006E6504" w:rsidRPr="00D9672A" w:rsidRDefault="006E6504"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color w:val="000000" w:themeColor="text1"/>
          <w:sz w:val="24"/>
          <w:szCs w:val="24"/>
        </w:rPr>
        <w:t xml:space="preserve">Perkantysis subjektas </w:t>
      </w:r>
      <w:r w:rsidRPr="00D9672A">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D9672A" w:rsidRDefault="008F1C33"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sz w:val="24"/>
          <w:szCs w:val="24"/>
        </w:rPr>
        <w:t>Sutarties įvykdymas užtikrinamas netesybomis (delspinigiais ir baudomis)</w:t>
      </w:r>
      <w:r w:rsidR="00BC4394" w:rsidRPr="00D9672A">
        <w:rPr>
          <w:rFonts w:ascii="Arial" w:hAnsi="Arial" w:cs="Arial"/>
          <w:sz w:val="24"/>
          <w:szCs w:val="24"/>
        </w:rPr>
        <w:t>.</w:t>
      </w:r>
    </w:p>
    <w:p w14:paraId="53DFCBD4" w14:textId="77777777" w:rsidR="006617A8" w:rsidRPr="00D9672A"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069BB86B" w:rsidR="00CD5768" w:rsidRPr="00DE600E" w:rsidRDefault="00DE600E" w:rsidP="00C92466">
      <w:pPr>
        <w:keepNext/>
        <w:keepLines/>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30075274"/>
      <w:r>
        <w:rPr>
          <w:rFonts w:ascii="Arial" w:hAnsi="Arial" w:cs="Arial"/>
          <w:b/>
          <w:color w:val="8496B0" w:themeColor="text2" w:themeTint="99"/>
          <w:sz w:val="24"/>
          <w:szCs w:val="24"/>
        </w:rPr>
        <w:t>13</w:t>
      </w:r>
      <w:r w:rsidR="00C92466">
        <w:rPr>
          <w:rFonts w:ascii="Arial" w:hAnsi="Arial" w:cs="Arial"/>
          <w:b/>
          <w:color w:val="8496B0" w:themeColor="text2" w:themeTint="99"/>
          <w:sz w:val="24"/>
          <w:szCs w:val="24"/>
        </w:rPr>
        <w:t>.</w:t>
      </w:r>
      <w:r w:rsidR="00CD5768" w:rsidRPr="00DE600E">
        <w:rPr>
          <w:rFonts w:ascii="Arial" w:hAnsi="Arial" w:cs="Arial"/>
          <w:b/>
          <w:color w:val="8496B0" w:themeColor="text2" w:themeTint="99"/>
          <w:sz w:val="24"/>
          <w:szCs w:val="24"/>
        </w:rPr>
        <w:t>Kitos sąlygos</w:t>
      </w:r>
      <w:bookmarkEnd w:id="17"/>
    </w:p>
    <w:p w14:paraId="43623F5D" w14:textId="23AB4E3D" w:rsidR="00B854AA" w:rsidRPr="00D9672A"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D9672A" w:rsidRDefault="000A2CB1">
      <w:pPr>
        <w:spacing w:line="259" w:lineRule="auto"/>
        <w:rPr>
          <w:rFonts w:ascii="Arial" w:hAnsi="Arial" w:cs="Arial"/>
          <w:sz w:val="24"/>
          <w:szCs w:val="24"/>
        </w:rPr>
      </w:pPr>
      <w:r w:rsidRPr="00D9672A">
        <w:rPr>
          <w:rFonts w:ascii="Arial" w:hAnsi="Arial" w:cs="Arial"/>
          <w:sz w:val="24"/>
          <w:szCs w:val="24"/>
        </w:rPr>
        <w:br w:type="page"/>
      </w:r>
    </w:p>
    <w:p w14:paraId="5732CC12" w14:textId="4AFC34D7" w:rsidR="000A2CB1" w:rsidRPr="00D9672A" w:rsidRDefault="000A2CB1" w:rsidP="000A2CB1">
      <w:pPr>
        <w:pStyle w:val="Antrat1"/>
        <w:jc w:val="right"/>
        <w:rPr>
          <w:rFonts w:ascii="Arial" w:hAnsi="Arial" w:cs="Arial"/>
          <w:sz w:val="24"/>
          <w:szCs w:val="24"/>
        </w:rPr>
      </w:pPr>
      <w:bookmarkStart w:id="21" w:name="_Toc126333939"/>
      <w:bookmarkStart w:id="22" w:name="_Toc230075275"/>
      <w:r w:rsidRPr="00D9672A">
        <w:rPr>
          <w:rFonts w:ascii="Arial" w:hAnsi="Arial" w:cs="Arial"/>
          <w:color w:val="0070C0"/>
          <w:sz w:val="24"/>
          <w:szCs w:val="24"/>
        </w:rPr>
        <w:lastRenderedPageBreak/>
        <w:t>Pirkimo sąlygų 1 priedas „Terminai“</w:t>
      </w:r>
      <w:bookmarkEnd w:id="21"/>
      <w:bookmarkEnd w:id="22"/>
    </w:p>
    <w:p w14:paraId="5C270E1F" w14:textId="77777777" w:rsidR="000A2CB1" w:rsidRPr="00D9672A"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D9672A"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D9672A" w:rsidRDefault="000A2CB1" w:rsidP="005C5035">
            <w:pPr>
              <w:spacing w:after="0"/>
              <w:jc w:val="center"/>
              <w:rPr>
                <w:rFonts w:ascii="Arial" w:hAnsi="Arial" w:cs="Arial"/>
                <w:b/>
                <w:sz w:val="24"/>
                <w:szCs w:val="24"/>
              </w:rPr>
            </w:pPr>
            <w:r w:rsidRPr="00D9672A">
              <w:rPr>
                <w:rFonts w:ascii="Arial" w:hAnsi="Arial" w:cs="Arial"/>
                <w:b/>
                <w:sz w:val="24"/>
                <w:szCs w:val="24"/>
              </w:rPr>
              <w:t>DATA/DIENŲ SKAIČIUS/ LAIKAS</w:t>
            </w:r>
          </w:p>
          <w:p w14:paraId="2D1D4180" w14:textId="77777777" w:rsidR="000A2CB1" w:rsidRPr="00D9672A" w:rsidRDefault="000A2CB1" w:rsidP="005C5035">
            <w:pPr>
              <w:spacing w:after="0"/>
              <w:jc w:val="center"/>
              <w:rPr>
                <w:rFonts w:ascii="Arial" w:hAnsi="Arial" w:cs="Arial"/>
                <w:sz w:val="24"/>
                <w:szCs w:val="24"/>
              </w:rPr>
            </w:pPr>
            <w:r w:rsidRPr="00D9672A">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D9672A" w:rsidRDefault="000A2CB1" w:rsidP="005C5035">
            <w:pPr>
              <w:jc w:val="center"/>
              <w:rPr>
                <w:rFonts w:ascii="Arial" w:hAnsi="Arial" w:cs="Arial"/>
                <w:b/>
                <w:sz w:val="24"/>
                <w:szCs w:val="24"/>
              </w:rPr>
            </w:pPr>
            <w:r w:rsidRPr="00D9672A">
              <w:rPr>
                <w:rFonts w:ascii="Arial" w:hAnsi="Arial" w:cs="Arial"/>
                <w:b/>
                <w:sz w:val="24"/>
                <w:szCs w:val="24"/>
              </w:rPr>
              <w:t>PASTABOS</w:t>
            </w:r>
          </w:p>
        </w:tc>
      </w:tr>
      <w:tr w:rsidR="000A2CB1" w:rsidRPr="00D9672A" w14:paraId="35A3D9A1" w14:textId="77777777" w:rsidTr="005C5035">
        <w:trPr>
          <w:trHeight w:val="20"/>
        </w:trPr>
        <w:tc>
          <w:tcPr>
            <w:tcW w:w="726" w:type="dxa"/>
            <w:tcMar>
              <w:top w:w="0" w:type="dxa"/>
              <w:left w:w="108" w:type="dxa"/>
              <w:bottom w:w="0" w:type="dxa"/>
              <w:right w:w="108" w:type="dxa"/>
            </w:tcMar>
          </w:tcPr>
          <w:p w14:paraId="0C1A2F67"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D9672A" w:rsidRDefault="000A2CB1" w:rsidP="005C5035">
            <w:pPr>
              <w:keepNext/>
              <w:spacing w:after="0" w:line="240" w:lineRule="auto"/>
              <w:rPr>
                <w:rFonts w:ascii="Arial" w:hAnsi="Arial" w:cs="Arial"/>
                <w:sz w:val="24"/>
                <w:szCs w:val="24"/>
              </w:rPr>
            </w:pPr>
            <w:r w:rsidRPr="00D9672A">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sz w:val="24"/>
                <w:szCs w:val="24"/>
              </w:rPr>
              <w:t>Perkančioji organizacija turi teisę pratęsti pasiūlymų pateikimo terminą.</w:t>
            </w:r>
          </w:p>
        </w:tc>
      </w:tr>
      <w:tr w:rsidR="000A2CB1" w:rsidRPr="00D9672A" w14:paraId="571248E1" w14:textId="77777777" w:rsidTr="005C5035">
        <w:trPr>
          <w:trHeight w:val="20"/>
        </w:trPr>
        <w:tc>
          <w:tcPr>
            <w:tcW w:w="726" w:type="dxa"/>
            <w:tcMar>
              <w:top w:w="0" w:type="dxa"/>
              <w:left w:w="108" w:type="dxa"/>
              <w:bottom w:w="0" w:type="dxa"/>
              <w:right w:w="108" w:type="dxa"/>
            </w:tcMar>
          </w:tcPr>
          <w:p w14:paraId="69E0B374"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D9672A" w:rsidRDefault="000A2CB1" w:rsidP="005C5035">
            <w:pPr>
              <w:keepNext/>
              <w:spacing w:after="0" w:line="240" w:lineRule="auto"/>
              <w:rPr>
                <w:rFonts w:ascii="Arial" w:hAnsi="Arial" w:cs="Arial"/>
                <w:sz w:val="24"/>
                <w:szCs w:val="24"/>
              </w:rPr>
            </w:pPr>
            <w:r w:rsidRPr="00D9672A">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Pradedamas ne anksčiau nei </w:t>
            </w:r>
            <w:r w:rsidRPr="00D9672A">
              <w:rPr>
                <w:rFonts w:ascii="Arial" w:hAnsi="Arial" w:cs="Arial"/>
                <w:color w:val="000000" w:themeColor="text1"/>
                <w:sz w:val="24"/>
                <w:szCs w:val="24"/>
              </w:rPr>
              <w:t xml:space="preserve">po </w:t>
            </w:r>
            <w:r w:rsidR="00CA7D69" w:rsidRPr="00D9672A">
              <w:rPr>
                <w:rFonts w:ascii="Arial" w:hAnsi="Arial" w:cs="Arial"/>
                <w:color w:val="000000" w:themeColor="text1"/>
                <w:sz w:val="24"/>
                <w:szCs w:val="24"/>
              </w:rPr>
              <w:t>30</w:t>
            </w:r>
            <w:r w:rsidRPr="00D9672A">
              <w:rPr>
                <w:rFonts w:ascii="Arial" w:hAnsi="Arial" w:cs="Arial"/>
                <w:color w:val="000000" w:themeColor="text1"/>
                <w:sz w:val="24"/>
                <w:szCs w:val="24"/>
              </w:rPr>
              <w:t xml:space="preserve"> minučių</w:t>
            </w:r>
            <w:r w:rsidRPr="00D9672A">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D9672A" w:rsidRDefault="000A2CB1" w:rsidP="005C5035">
            <w:pPr>
              <w:spacing w:after="0" w:line="240" w:lineRule="auto"/>
              <w:rPr>
                <w:rFonts w:ascii="Arial" w:hAnsi="Arial" w:cs="Arial"/>
                <w:iCs/>
                <w:sz w:val="24"/>
                <w:szCs w:val="24"/>
              </w:rPr>
            </w:pPr>
          </w:p>
        </w:tc>
      </w:tr>
      <w:tr w:rsidR="000A2CB1" w:rsidRPr="00D9672A" w14:paraId="4A7BEFB9" w14:textId="77777777" w:rsidTr="005C5035">
        <w:trPr>
          <w:trHeight w:val="20"/>
        </w:trPr>
        <w:tc>
          <w:tcPr>
            <w:tcW w:w="726" w:type="dxa"/>
            <w:tcMar>
              <w:top w:w="0" w:type="dxa"/>
              <w:left w:w="108" w:type="dxa"/>
              <w:bottom w:w="0" w:type="dxa"/>
              <w:right w:w="108" w:type="dxa"/>
            </w:tcMar>
          </w:tcPr>
          <w:p w14:paraId="7382C676"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6 (šešios)</w:t>
            </w:r>
            <w:r w:rsidR="000A2CB1" w:rsidRPr="00D9672A">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D9672A" w:rsidRDefault="000A2CB1" w:rsidP="005C5035">
            <w:pPr>
              <w:spacing w:after="0" w:line="240" w:lineRule="auto"/>
              <w:rPr>
                <w:rFonts w:ascii="Arial" w:hAnsi="Arial" w:cs="Arial"/>
                <w:iCs/>
                <w:color w:val="7030A0"/>
                <w:sz w:val="24"/>
                <w:szCs w:val="24"/>
              </w:rPr>
            </w:pPr>
          </w:p>
        </w:tc>
      </w:tr>
      <w:tr w:rsidR="000A2CB1" w:rsidRPr="00D9672A" w14:paraId="28BBA07B" w14:textId="77777777" w:rsidTr="005C5035">
        <w:trPr>
          <w:trHeight w:val="20"/>
        </w:trPr>
        <w:tc>
          <w:tcPr>
            <w:tcW w:w="726" w:type="dxa"/>
            <w:tcMar>
              <w:top w:w="0" w:type="dxa"/>
              <w:left w:w="108" w:type="dxa"/>
              <w:bottom w:w="0" w:type="dxa"/>
              <w:right w:w="108" w:type="dxa"/>
            </w:tcMar>
          </w:tcPr>
          <w:p w14:paraId="0FA878C8"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 xml:space="preserve">4 (keturios) </w:t>
            </w:r>
            <w:r w:rsidR="000A2CB1" w:rsidRPr="00D9672A">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D9672A" w:rsidRDefault="000A2CB1" w:rsidP="005C5035">
            <w:pPr>
              <w:spacing w:after="0" w:line="240" w:lineRule="auto"/>
              <w:rPr>
                <w:rFonts w:ascii="Arial" w:hAnsi="Arial" w:cs="Arial"/>
                <w:sz w:val="24"/>
                <w:szCs w:val="24"/>
              </w:rPr>
            </w:pPr>
          </w:p>
        </w:tc>
      </w:tr>
      <w:tr w:rsidR="000A2CB1" w:rsidRPr="00D9672A" w14:paraId="31CF3587" w14:textId="77777777" w:rsidTr="005C5035">
        <w:trPr>
          <w:trHeight w:val="20"/>
        </w:trPr>
        <w:tc>
          <w:tcPr>
            <w:tcW w:w="726" w:type="dxa"/>
            <w:tcMar>
              <w:top w:w="0" w:type="dxa"/>
              <w:left w:w="108" w:type="dxa"/>
              <w:bottom w:w="0" w:type="dxa"/>
              <w:right w:w="108" w:type="dxa"/>
            </w:tcMar>
          </w:tcPr>
          <w:p w14:paraId="4108472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D9672A" w:rsidRDefault="000A2CB1" w:rsidP="005C5035">
            <w:pPr>
              <w:spacing w:after="0" w:line="240" w:lineRule="auto"/>
              <w:rPr>
                <w:rFonts w:ascii="Arial" w:hAnsi="Arial" w:cs="Arial"/>
                <w:iCs/>
                <w:color w:val="FF0000"/>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D9672A" w:rsidRDefault="000A2CB1" w:rsidP="005C5035">
            <w:pPr>
              <w:spacing w:after="0" w:line="240" w:lineRule="auto"/>
              <w:rPr>
                <w:rFonts w:ascii="Arial" w:hAnsi="Arial" w:cs="Arial"/>
                <w:sz w:val="24"/>
                <w:szCs w:val="24"/>
              </w:rPr>
            </w:pPr>
          </w:p>
        </w:tc>
      </w:tr>
      <w:tr w:rsidR="000A2CB1" w:rsidRPr="00D9672A" w14:paraId="30E8FFDF" w14:textId="77777777" w:rsidTr="005C5035">
        <w:trPr>
          <w:trHeight w:val="20"/>
        </w:trPr>
        <w:tc>
          <w:tcPr>
            <w:tcW w:w="726" w:type="dxa"/>
            <w:tcMar>
              <w:top w:w="0" w:type="dxa"/>
              <w:left w:w="108" w:type="dxa"/>
              <w:bottom w:w="0" w:type="dxa"/>
              <w:right w:w="108" w:type="dxa"/>
            </w:tcMar>
          </w:tcPr>
          <w:p w14:paraId="75455102"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D9672A" w:rsidRDefault="000A2CB1" w:rsidP="005C5035">
            <w:pPr>
              <w:spacing w:after="0" w:line="240" w:lineRule="auto"/>
              <w:rPr>
                <w:rFonts w:ascii="Arial" w:hAnsi="Arial" w:cs="Arial"/>
                <w:sz w:val="24"/>
                <w:szCs w:val="24"/>
              </w:rPr>
            </w:pPr>
          </w:p>
        </w:tc>
      </w:tr>
      <w:tr w:rsidR="000A2CB1" w:rsidRPr="00D9672A" w14:paraId="7A58E3B6" w14:textId="77777777" w:rsidTr="005C5035">
        <w:trPr>
          <w:trHeight w:val="20"/>
        </w:trPr>
        <w:tc>
          <w:tcPr>
            <w:tcW w:w="726" w:type="dxa"/>
            <w:tcMar>
              <w:top w:w="0" w:type="dxa"/>
              <w:left w:w="108" w:type="dxa"/>
              <w:bottom w:w="0" w:type="dxa"/>
              <w:right w:w="108" w:type="dxa"/>
            </w:tcMar>
          </w:tcPr>
          <w:p w14:paraId="75ACCC6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D9672A" w:rsidRDefault="000A2CB1" w:rsidP="005C5035">
            <w:pPr>
              <w:pStyle w:val="Body2"/>
              <w:spacing w:after="0"/>
              <w:rPr>
                <w:rFonts w:ascii="Arial" w:hAnsi="Arial" w:cs="Arial"/>
                <w:color w:val="auto"/>
                <w:sz w:val="24"/>
                <w:szCs w:val="24"/>
                <w:lang w:val="lt-LT"/>
              </w:rPr>
            </w:pPr>
            <w:r w:rsidRPr="00D9672A">
              <w:rPr>
                <w:rFonts w:ascii="Arial" w:hAnsi="Arial" w:cs="Arial"/>
                <w:color w:val="auto"/>
                <w:sz w:val="24"/>
                <w:szCs w:val="24"/>
                <w:lang w:val="lt-LT"/>
              </w:rPr>
              <w:t>NETAIKOMA</w:t>
            </w:r>
          </w:p>
          <w:p w14:paraId="5F2A7DA8" w14:textId="281FFD96" w:rsidR="000A2CB1" w:rsidRPr="00D9672A" w:rsidRDefault="000A2CB1" w:rsidP="005C5035">
            <w:pPr>
              <w:spacing w:after="0" w:line="240" w:lineRule="auto"/>
              <w:rPr>
                <w:rFonts w:ascii="Arial" w:hAnsi="Arial" w:cs="Arial"/>
                <w:iCs/>
                <w:color w:val="00B050"/>
                <w:sz w:val="24"/>
                <w:szCs w:val="24"/>
              </w:rPr>
            </w:pPr>
            <w:r w:rsidRPr="00D9672A">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D9672A" w:rsidRDefault="000A2CB1" w:rsidP="005C5035">
            <w:pPr>
              <w:spacing w:after="0" w:line="240" w:lineRule="auto"/>
              <w:rPr>
                <w:rFonts w:ascii="Arial" w:hAnsi="Arial" w:cs="Arial"/>
                <w:sz w:val="24"/>
                <w:szCs w:val="24"/>
              </w:rPr>
            </w:pPr>
          </w:p>
        </w:tc>
      </w:tr>
      <w:tr w:rsidR="000A2CB1" w:rsidRPr="00D9672A" w14:paraId="712C1838" w14:textId="77777777" w:rsidTr="005C5035">
        <w:trPr>
          <w:trHeight w:val="20"/>
        </w:trPr>
        <w:tc>
          <w:tcPr>
            <w:tcW w:w="726" w:type="dxa"/>
            <w:tcMar>
              <w:top w:w="0" w:type="dxa"/>
              <w:left w:w="108" w:type="dxa"/>
              <w:bottom w:w="0" w:type="dxa"/>
              <w:right w:w="108" w:type="dxa"/>
            </w:tcMar>
          </w:tcPr>
          <w:p w14:paraId="3F24A8F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D9672A" w:rsidRDefault="00C7394B" w:rsidP="005C5035">
            <w:pPr>
              <w:spacing w:after="0" w:line="240" w:lineRule="auto"/>
              <w:rPr>
                <w:rFonts w:ascii="Arial" w:hAnsi="Arial" w:cs="Arial"/>
                <w:iCs/>
                <w:sz w:val="24"/>
                <w:szCs w:val="24"/>
              </w:rPr>
            </w:pPr>
            <w:r w:rsidRPr="00D9672A">
              <w:rPr>
                <w:rFonts w:ascii="Arial" w:hAnsi="Arial" w:cs="Arial"/>
                <w:iCs/>
                <w:sz w:val="24"/>
                <w:szCs w:val="24"/>
              </w:rPr>
              <w:t>6</w:t>
            </w:r>
            <w:r w:rsidR="000A2CB1" w:rsidRPr="00D9672A">
              <w:rPr>
                <w:rFonts w:ascii="Arial" w:hAnsi="Arial" w:cs="Arial"/>
                <w:iCs/>
                <w:sz w:val="24"/>
                <w:szCs w:val="24"/>
              </w:rPr>
              <w:t>0 (</w:t>
            </w:r>
            <w:r w:rsidRPr="00D9672A">
              <w:rPr>
                <w:rFonts w:ascii="Arial" w:hAnsi="Arial" w:cs="Arial"/>
                <w:iCs/>
                <w:sz w:val="24"/>
                <w:szCs w:val="24"/>
              </w:rPr>
              <w:t>šeš</w:t>
            </w:r>
            <w:r w:rsidR="000A2CB1" w:rsidRPr="00D9672A">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432A135C" w14:textId="77777777" w:rsidTr="005C5035">
        <w:trPr>
          <w:trHeight w:val="20"/>
        </w:trPr>
        <w:tc>
          <w:tcPr>
            <w:tcW w:w="726" w:type="dxa"/>
            <w:tcMar>
              <w:top w:w="0" w:type="dxa"/>
              <w:left w:w="108" w:type="dxa"/>
              <w:bottom w:w="0" w:type="dxa"/>
              <w:right w:w="108" w:type="dxa"/>
            </w:tcMar>
          </w:tcPr>
          <w:p w14:paraId="43AA0684"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iCs/>
                <w:sz w:val="24"/>
                <w:szCs w:val="24"/>
              </w:rPr>
              <w:t xml:space="preserve">3 (tris) darbo dienas </w:t>
            </w:r>
            <w:r w:rsidRPr="00D9672A">
              <w:rPr>
                <w:rFonts w:ascii="Arial" w:hAnsi="Arial" w:cs="Arial"/>
                <w:sz w:val="24"/>
                <w:szCs w:val="24"/>
              </w:rPr>
              <w:t>nuo prašymo gavimo dienos</w:t>
            </w:r>
          </w:p>
          <w:p w14:paraId="4AD3789D" w14:textId="77777777" w:rsidR="000A2CB1" w:rsidRPr="00D9672A"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328CBA3D" w14:textId="77777777" w:rsidTr="005C5035">
        <w:trPr>
          <w:trHeight w:val="20"/>
        </w:trPr>
        <w:tc>
          <w:tcPr>
            <w:tcW w:w="726" w:type="dxa"/>
            <w:tcMar>
              <w:top w:w="0" w:type="dxa"/>
              <w:left w:w="108" w:type="dxa"/>
              <w:bottom w:w="0" w:type="dxa"/>
              <w:right w:w="108" w:type="dxa"/>
            </w:tcMar>
          </w:tcPr>
          <w:p w14:paraId="403591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themeColor="text1"/>
                <w:sz w:val="24"/>
                <w:szCs w:val="24"/>
              </w:rPr>
              <w:t xml:space="preserve">Pasiūlymo galiojimo užtikrinimas pirkimo dalyviui grąžinamas </w:t>
            </w:r>
            <w:r w:rsidRPr="00D9672A">
              <w:rPr>
                <w:rFonts w:ascii="Arial" w:hAnsi="Arial" w:cs="Arial"/>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3BC97434"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lastRenderedPageBreak/>
              <w:t>5 (penkias) darbo dienas nuo prašymo gavimo dienos</w:t>
            </w:r>
          </w:p>
          <w:p w14:paraId="3A7BB9F8" w14:textId="77777777" w:rsidR="000A2CB1" w:rsidRPr="00D9672A"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667947E4" w14:textId="77777777" w:rsidTr="005C5035">
        <w:trPr>
          <w:trHeight w:val="20"/>
        </w:trPr>
        <w:tc>
          <w:tcPr>
            <w:tcW w:w="726" w:type="dxa"/>
            <w:tcMar>
              <w:top w:w="0" w:type="dxa"/>
              <w:left w:w="108" w:type="dxa"/>
              <w:bottom w:w="0" w:type="dxa"/>
              <w:right w:w="108" w:type="dxa"/>
            </w:tcMar>
          </w:tcPr>
          <w:p w14:paraId="5BD187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D9672A" w:rsidRDefault="000A2CB1" w:rsidP="005C5035">
            <w:pPr>
              <w:spacing w:after="0" w:line="240" w:lineRule="auto"/>
              <w:rPr>
                <w:rFonts w:ascii="Arial" w:hAnsi="Arial" w:cs="Arial"/>
                <w:bCs/>
                <w:sz w:val="24"/>
                <w:szCs w:val="24"/>
              </w:rPr>
            </w:pPr>
          </w:p>
        </w:tc>
      </w:tr>
      <w:tr w:rsidR="000A2CB1" w:rsidRPr="00D9672A" w14:paraId="6158FD87" w14:textId="77777777" w:rsidTr="005C5035">
        <w:trPr>
          <w:trHeight w:val="20"/>
        </w:trPr>
        <w:tc>
          <w:tcPr>
            <w:tcW w:w="726" w:type="dxa"/>
            <w:tcMar>
              <w:top w:w="0" w:type="dxa"/>
              <w:left w:w="108" w:type="dxa"/>
              <w:bottom w:w="0" w:type="dxa"/>
              <w:right w:w="108" w:type="dxa"/>
            </w:tcMar>
          </w:tcPr>
          <w:p w14:paraId="55C7F3DB"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dalyviams praneša apie priimtą sprendimą nustatyti laimėjusį pasiūlymą, </w:t>
            </w:r>
            <w:r w:rsidRPr="00D9672A">
              <w:rPr>
                <w:rFonts w:ascii="Arial" w:hAnsi="Arial" w:cs="Arial"/>
                <w:sz w:val="24"/>
                <w:szCs w:val="24"/>
              </w:rPr>
              <w:t>dėl kurio bus sudaroma</w:t>
            </w:r>
            <w:r w:rsidRPr="00D9672A">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D9672A" w:rsidRDefault="000A2CB1" w:rsidP="005C5035">
            <w:pPr>
              <w:spacing w:after="0" w:line="240" w:lineRule="auto"/>
              <w:rPr>
                <w:rFonts w:ascii="Arial" w:hAnsi="Arial" w:cs="Arial"/>
                <w:sz w:val="24"/>
                <w:szCs w:val="24"/>
              </w:rPr>
            </w:pPr>
          </w:p>
        </w:tc>
      </w:tr>
      <w:tr w:rsidR="000A2CB1" w:rsidRPr="00D9672A" w14:paraId="1B480CCC" w14:textId="77777777" w:rsidTr="005C5035">
        <w:trPr>
          <w:trHeight w:val="20"/>
        </w:trPr>
        <w:tc>
          <w:tcPr>
            <w:tcW w:w="726" w:type="dxa"/>
            <w:tcMar>
              <w:top w:w="0" w:type="dxa"/>
              <w:left w:w="108" w:type="dxa"/>
              <w:bottom w:w="0" w:type="dxa"/>
              <w:right w:w="108" w:type="dxa"/>
            </w:tcMar>
          </w:tcPr>
          <w:p w14:paraId="2E03062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dalyviui raštu paprašius, jam pateikia PĮ </w:t>
            </w:r>
            <w:r w:rsidR="00782AA7" w:rsidRPr="00D9672A">
              <w:rPr>
                <w:rFonts w:ascii="Arial" w:hAnsi="Arial" w:cs="Arial"/>
                <w:bCs/>
                <w:sz w:val="24"/>
                <w:szCs w:val="24"/>
              </w:rPr>
              <w:t>6</w:t>
            </w:r>
            <w:r w:rsidRPr="00D9672A">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D9672A"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D9672A" w14:paraId="45761E42" w14:textId="77777777" w:rsidTr="005C5035">
        <w:trPr>
          <w:trHeight w:val="20"/>
        </w:trPr>
        <w:tc>
          <w:tcPr>
            <w:tcW w:w="726" w:type="dxa"/>
            <w:tcMar>
              <w:top w:w="0" w:type="dxa"/>
              <w:left w:w="108" w:type="dxa"/>
              <w:bottom w:w="0" w:type="dxa"/>
              <w:right w:w="108" w:type="dxa"/>
            </w:tcMar>
          </w:tcPr>
          <w:p w14:paraId="361FB6F1"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sz w:val="24"/>
                <w:szCs w:val="24"/>
                <w:shd w:val="clear" w:color="auto" w:fill="FFFFFF"/>
              </w:rPr>
              <w:t>Tiekėjas turi teisę pateikti pretenziją p</w:t>
            </w:r>
            <w:r w:rsidRPr="00D9672A">
              <w:rPr>
                <w:rFonts w:ascii="Arial" w:hAnsi="Arial" w:cs="Arial"/>
                <w:sz w:val="24"/>
                <w:szCs w:val="24"/>
              </w:rPr>
              <w:t>erkančiajam subjektui</w:t>
            </w:r>
            <w:r w:rsidRPr="00D9672A">
              <w:rPr>
                <w:rFonts w:ascii="Arial" w:hAnsi="Arial" w:cs="Arial"/>
                <w:color w:val="000000"/>
                <w:sz w:val="24"/>
                <w:szCs w:val="24"/>
                <w:shd w:val="clear" w:color="auto" w:fill="FFFFFF"/>
              </w:rPr>
              <w:t xml:space="preserve">, pateikti prašymą ar pareikšti ieškinį teismui </w:t>
            </w:r>
            <w:r w:rsidRPr="00D9672A">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5 (penkias) darbo dienas</w:t>
            </w:r>
          </w:p>
          <w:p w14:paraId="6DB0847F" w14:textId="0AB56153"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 xml:space="preserve">nuo </w:t>
            </w:r>
            <w:r w:rsidRPr="00D9672A">
              <w:rPr>
                <w:rFonts w:ascii="Arial" w:eastAsia="Arial" w:hAnsi="Arial" w:cs="Arial"/>
                <w:sz w:val="24"/>
                <w:szCs w:val="24"/>
              </w:rPr>
              <w:t>perkančiojo subjekto</w:t>
            </w:r>
            <w:r w:rsidRPr="00D9672A">
              <w:rPr>
                <w:rFonts w:ascii="Arial" w:hAnsi="Arial" w:cs="Arial"/>
                <w:sz w:val="24"/>
                <w:szCs w:val="24"/>
              </w:rPr>
              <w:t xml:space="preserve"> pranešimo raštu apie jo priimtą sprendimą išsiuntimo tiekėjams dienos arba nuo paskelbimo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 dienos, jei PĮ nenumato reikalavimo raštu informuoti tiekėjus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w:t>
            </w:r>
          </w:p>
          <w:p w14:paraId="27D7DF6B"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D9672A" w:rsidRDefault="000A2CB1" w:rsidP="005C5035">
            <w:pPr>
              <w:spacing w:after="0" w:line="240" w:lineRule="auto"/>
              <w:rPr>
                <w:rFonts w:ascii="Arial" w:hAnsi="Arial" w:cs="Arial"/>
                <w:bCs/>
                <w:sz w:val="24"/>
                <w:szCs w:val="24"/>
              </w:rPr>
            </w:pPr>
          </w:p>
        </w:tc>
      </w:tr>
      <w:tr w:rsidR="000A2CB1" w:rsidRPr="00D9672A" w14:paraId="2D7B9D40" w14:textId="77777777" w:rsidTr="005C5035">
        <w:trPr>
          <w:trHeight w:val="20"/>
        </w:trPr>
        <w:tc>
          <w:tcPr>
            <w:tcW w:w="726" w:type="dxa"/>
            <w:tcMar>
              <w:top w:w="0" w:type="dxa"/>
              <w:left w:w="108" w:type="dxa"/>
              <w:bottom w:w="0" w:type="dxa"/>
              <w:right w:w="108" w:type="dxa"/>
            </w:tcMar>
          </w:tcPr>
          <w:p w14:paraId="5F739CEC"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Perkantysis subjektas privalo išnagrinėti tiekėjo pretenziją priimti motyvuotą sprendimą ir apie jį, taip pat apie anksčiau praneštų pirkimo procedūros </w:t>
            </w:r>
            <w:r w:rsidRPr="00D9672A">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D9672A" w:rsidRDefault="000A2CB1" w:rsidP="005C5035">
            <w:pPr>
              <w:spacing w:after="0" w:line="240" w:lineRule="auto"/>
              <w:rPr>
                <w:rFonts w:ascii="Arial" w:hAnsi="Arial" w:cs="Arial"/>
                <w:sz w:val="24"/>
                <w:szCs w:val="24"/>
              </w:rPr>
            </w:pPr>
          </w:p>
        </w:tc>
      </w:tr>
      <w:tr w:rsidR="000A2CB1" w:rsidRPr="00D9672A" w14:paraId="573881EC" w14:textId="77777777" w:rsidTr="005C5035">
        <w:trPr>
          <w:trHeight w:val="20"/>
        </w:trPr>
        <w:tc>
          <w:tcPr>
            <w:tcW w:w="726" w:type="dxa"/>
            <w:tcMar>
              <w:top w:w="0" w:type="dxa"/>
              <w:left w:w="108" w:type="dxa"/>
              <w:bottom w:w="0" w:type="dxa"/>
              <w:right w:w="108" w:type="dxa"/>
            </w:tcMar>
          </w:tcPr>
          <w:p w14:paraId="7A4C77F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Jeigu perkantysis subjektas per nustatytą terminą neišnagrinėja jam pateiktos pretenzijos, tiekėjas turi teisę pateikti prašymą ar pareikšti ieškinį teismui per</w:t>
            </w:r>
            <w:r w:rsidRPr="00D9672A">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D9672A" w:rsidRDefault="000A2CB1" w:rsidP="005C5035">
            <w:pPr>
              <w:spacing w:after="0" w:line="240" w:lineRule="auto"/>
              <w:rPr>
                <w:rFonts w:ascii="Arial" w:hAnsi="Arial" w:cs="Arial"/>
                <w:sz w:val="24"/>
                <w:szCs w:val="24"/>
              </w:rPr>
            </w:pPr>
          </w:p>
        </w:tc>
      </w:tr>
      <w:tr w:rsidR="000A2CB1" w:rsidRPr="00D9672A" w14:paraId="57C86029" w14:textId="77777777" w:rsidTr="005C5035">
        <w:trPr>
          <w:trHeight w:val="20"/>
        </w:trPr>
        <w:tc>
          <w:tcPr>
            <w:tcW w:w="726" w:type="dxa"/>
            <w:tcMar>
              <w:top w:w="0" w:type="dxa"/>
              <w:left w:w="108" w:type="dxa"/>
              <w:bottom w:w="0" w:type="dxa"/>
              <w:right w:w="108" w:type="dxa"/>
            </w:tcMar>
          </w:tcPr>
          <w:p w14:paraId="2DDD2F53"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D9672A" w:rsidRDefault="000A2CB1" w:rsidP="005C5035">
            <w:pPr>
              <w:spacing w:after="0" w:line="240" w:lineRule="auto"/>
              <w:jc w:val="both"/>
              <w:rPr>
                <w:rFonts w:ascii="Arial" w:hAnsi="Arial" w:cs="Arial"/>
                <w:sz w:val="24"/>
                <w:szCs w:val="24"/>
              </w:rPr>
            </w:pPr>
            <w:r w:rsidRPr="00D9672A">
              <w:rPr>
                <w:rFonts w:ascii="Arial" w:hAnsi="Arial" w:cs="Arial"/>
                <w:bCs/>
                <w:sz w:val="24"/>
                <w:szCs w:val="24"/>
              </w:rPr>
              <w:t>5 (penkių) darbo dienų,</w:t>
            </w:r>
            <w:r w:rsidRPr="00D9672A">
              <w:rPr>
                <w:rFonts w:ascii="Arial" w:hAnsi="Arial" w:cs="Arial"/>
                <w:sz w:val="24"/>
                <w:szCs w:val="24"/>
              </w:rPr>
              <w:t xml:space="preserve"> nuo pranešimo apie sprendimą sudaryti sutartį (o jei buvau gauta pretenzija – nuo pranešimo raštu apie jos priimtą sprendimą dėl pretenzijos) išsiuntimo iš </w:t>
            </w:r>
            <w:r w:rsidRPr="00D9672A">
              <w:rPr>
                <w:rFonts w:ascii="Arial" w:eastAsia="Arial" w:hAnsi="Arial" w:cs="Arial"/>
                <w:sz w:val="24"/>
                <w:szCs w:val="24"/>
              </w:rPr>
              <w:t>perkančiojo subjekto</w:t>
            </w:r>
            <w:r w:rsidRPr="00D9672A">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D9672A" w:rsidRDefault="000A2CB1" w:rsidP="005C5035">
            <w:pPr>
              <w:spacing w:after="0" w:line="240" w:lineRule="auto"/>
              <w:rPr>
                <w:rFonts w:ascii="Arial" w:hAnsi="Arial" w:cs="Arial"/>
                <w:sz w:val="24"/>
                <w:szCs w:val="24"/>
              </w:rPr>
            </w:pPr>
          </w:p>
        </w:tc>
      </w:tr>
      <w:tr w:rsidR="000A2CB1" w:rsidRPr="00D9672A" w14:paraId="626BF572" w14:textId="77777777" w:rsidTr="005C5035">
        <w:trPr>
          <w:trHeight w:val="20"/>
        </w:trPr>
        <w:tc>
          <w:tcPr>
            <w:tcW w:w="726" w:type="dxa"/>
            <w:tcMar>
              <w:top w:w="0" w:type="dxa"/>
              <w:left w:w="108" w:type="dxa"/>
              <w:bottom w:w="0" w:type="dxa"/>
              <w:right w:w="108" w:type="dxa"/>
            </w:tcMar>
          </w:tcPr>
          <w:p w14:paraId="3D1DF271"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Jeigu </w:t>
            </w:r>
            <w:r w:rsidRPr="00D9672A">
              <w:rPr>
                <w:rFonts w:ascii="Arial" w:hAnsi="Arial" w:cs="Arial"/>
                <w:iCs/>
                <w:sz w:val="24"/>
                <w:szCs w:val="24"/>
              </w:rPr>
              <w:t xml:space="preserve">suinteresuotas dalyvis paprašys </w:t>
            </w:r>
            <w:r w:rsidRPr="00D9672A">
              <w:rPr>
                <w:rFonts w:ascii="Arial" w:eastAsia="Arial" w:hAnsi="Arial" w:cs="Arial"/>
                <w:sz w:val="24"/>
                <w:szCs w:val="24"/>
              </w:rPr>
              <w:t>perkančiojo subjekto</w:t>
            </w:r>
            <w:r w:rsidRPr="00D9672A">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261FDA9A" w14:textId="617336C2" w:rsidR="000A2CB1" w:rsidRPr="00485E66" w:rsidRDefault="000A2CB1" w:rsidP="005C5035">
            <w:pPr>
              <w:spacing w:after="0" w:line="240" w:lineRule="auto"/>
              <w:jc w:val="both"/>
              <w:rPr>
                <w:rFonts w:ascii="Arial" w:hAnsi="Arial" w:cs="Arial"/>
                <w:sz w:val="24"/>
                <w:szCs w:val="24"/>
              </w:rPr>
            </w:pP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D9672A">
              <w:rPr>
                <w:rFonts w:ascii="Arial" w:hAnsi="Arial" w:cs="Arial"/>
                <w:sz w:val="24"/>
                <w:szCs w:val="24"/>
              </w:rPr>
              <w:t>perkančiajam subjektui</w:t>
            </w:r>
            <w:r w:rsidRPr="00D9672A">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D9672A">
              <w:rPr>
                <w:rFonts w:ascii="Arial" w:hAnsi="Arial" w:cs="Arial"/>
                <w:sz w:val="24"/>
                <w:szCs w:val="24"/>
              </w:rPr>
              <w:t xml:space="preserve"> </w:t>
            </w: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vienai darbo dienai. </w:t>
            </w:r>
          </w:p>
        </w:tc>
        <w:tc>
          <w:tcPr>
            <w:tcW w:w="2954" w:type="dxa"/>
            <w:tcMar>
              <w:top w:w="0" w:type="dxa"/>
              <w:left w:w="108" w:type="dxa"/>
              <w:bottom w:w="0" w:type="dxa"/>
              <w:right w:w="108" w:type="dxa"/>
            </w:tcMar>
          </w:tcPr>
          <w:p w14:paraId="2F120C3B" w14:textId="77777777" w:rsidR="000A2CB1" w:rsidRPr="00D9672A" w:rsidRDefault="000A2CB1" w:rsidP="005C5035">
            <w:pPr>
              <w:spacing w:after="0" w:line="240" w:lineRule="auto"/>
              <w:rPr>
                <w:rFonts w:ascii="Arial" w:hAnsi="Arial" w:cs="Arial"/>
                <w:sz w:val="24"/>
                <w:szCs w:val="24"/>
              </w:rPr>
            </w:pPr>
          </w:p>
        </w:tc>
      </w:tr>
    </w:tbl>
    <w:p w14:paraId="05DEEACF" w14:textId="73EDACE9" w:rsidR="003500F0" w:rsidRPr="00D9672A" w:rsidRDefault="003500F0" w:rsidP="003500F0">
      <w:pPr>
        <w:pStyle w:val="Antrat2"/>
        <w:ind w:left="5103"/>
        <w:rPr>
          <w:rFonts w:ascii="Arial" w:eastAsia="Calibri" w:hAnsi="Arial" w:cs="Arial"/>
          <w:color w:val="0070C0"/>
          <w:sz w:val="24"/>
          <w:szCs w:val="24"/>
        </w:rPr>
      </w:pPr>
      <w:bookmarkStart w:id="23" w:name="_Toc230075276"/>
      <w:r w:rsidRPr="00D9672A">
        <w:rPr>
          <w:rFonts w:ascii="Arial" w:eastAsia="Calibri" w:hAnsi="Arial" w:cs="Arial"/>
          <w:color w:val="0070C0"/>
          <w:sz w:val="24"/>
          <w:szCs w:val="24"/>
        </w:rPr>
        <w:lastRenderedPageBreak/>
        <w:t>Pirkimo sąlygų 2 priedas „Techninė specifikacija“</w:t>
      </w:r>
      <w:bookmarkEnd w:id="23"/>
    </w:p>
    <w:p w14:paraId="1E848F0F" w14:textId="41E88A7A" w:rsidR="003500F0" w:rsidRPr="00D9672A" w:rsidRDefault="003500F0" w:rsidP="003500F0">
      <w:pPr>
        <w:rPr>
          <w:rFonts w:ascii="Arial" w:hAnsi="Arial" w:cs="Arial"/>
          <w:sz w:val="24"/>
          <w:szCs w:val="24"/>
        </w:rPr>
      </w:pPr>
      <w:r w:rsidRPr="00D9672A">
        <w:rPr>
          <w:rFonts w:ascii="Arial" w:hAnsi="Arial" w:cs="Arial"/>
          <w:i/>
          <w:sz w:val="24"/>
          <w:szCs w:val="24"/>
        </w:rPr>
        <w:t>Techninė specifikacija teikiama atskiru dokumentu, kuris prieinamas CVP IS „Pirkimo dokumentai“.</w:t>
      </w:r>
    </w:p>
    <w:p w14:paraId="030AC664" w14:textId="77777777" w:rsidR="003500F0" w:rsidRPr="00D9672A" w:rsidRDefault="003500F0" w:rsidP="003500F0">
      <w:pPr>
        <w:rPr>
          <w:rFonts w:ascii="Arial" w:hAnsi="Arial" w:cs="Arial"/>
          <w:sz w:val="24"/>
          <w:szCs w:val="24"/>
        </w:rPr>
      </w:pPr>
    </w:p>
    <w:p w14:paraId="61289D42" w14:textId="77777777" w:rsidR="004410AD" w:rsidRPr="00D9672A" w:rsidRDefault="004410AD" w:rsidP="003500F0">
      <w:pPr>
        <w:rPr>
          <w:rFonts w:ascii="Arial" w:hAnsi="Arial" w:cs="Arial"/>
          <w:sz w:val="24"/>
          <w:szCs w:val="24"/>
        </w:rPr>
      </w:pPr>
    </w:p>
    <w:p w14:paraId="3D906BD6" w14:textId="77777777" w:rsidR="004410AD" w:rsidRPr="00D9672A" w:rsidRDefault="004410AD" w:rsidP="003500F0">
      <w:pPr>
        <w:rPr>
          <w:rFonts w:ascii="Arial" w:hAnsi="Arial" w:cs="Arial"/>
          <w:sz w:val="24"/>
          <w:szCs w:val="24"/>
        </w:rPr>
      </w:pPr>
    </w:p>
    <w:p w14:paraId="6691FE5D" w14:textId="77777777" w:rsidR="004410AD" w:rsidRPr="00D9672A" w:rsidRDefault="004410AD" w:rsidP="003500F0">
      <w:pPr>
        <w:rPr>
          <w:rFonts w:ascii="Arial" w:hAnsi="Arial" w:cs="Arial"/>
          <w:sz w:val="24"/>
          <w:szCs w:val="24"/>
        </w:rPr>
      </w:pPr>
    </w:p>
    <w:p w14:paraId="08571B77" w14:textId="219134A9" w:rsidR="002874D6" w:rsidRPr="00D9672A" w:rsidRDefault="002874D6" w:rsidP="002874D6">
      <w:pPr>
        <w:pStyle w:val="Antrat2"/>
        <w:ind w:left="5103"/>
        <w:rPr>
          <w:rFonts w:ascii="Arial" w:eastAsia="Calibri" w:hAnsi="Arial" w:cs="Arial"/>
          <w:color w:val="0070C0"/>
          <w:sz w:val="24"/>
          <w:szCs w:val="24"/>
        </w:rPr>
      </w:pPr>
      <w:bookmarkStart w:id="24" w:name="_Toc230075277"/>
      <w:r w:rsidRPr="00D9672A">
        <w:rPr>
          <w:rFonts w:ascii="Arial" w:eastAsia="Calibri" w:hAnsi="Arial" w:cs="Arial"/>
          <w:color w:val="0070C0"/>
          <w:sz w:val="24"/>
          <w:szCs w:val="24"/>
        </w:rPr>
        <w:t xml:space="preserve">Pirkimo sąlygų </w:t>
      </w:r>
      <w:r w:rsidR="00413619" w:rsidRPr="00D9672A">
        <w:rPr>
          <w:rFonts w:ascii="Arial" w:eastAsia="Calibri" w:hAnsi="Arial" w:cs="Arial"/>
          <w:color w:val="0070C0"/>
          <w:sz w:val="24"/>
          <w:szCs w:val="24"/>
        </w:rPr>
        <w:t>3</w:t>
      </w:r>
      <w:r w:rsidRPr="00D9672A">
        <w:rPr>
          <w:rFonts w:ascii="Arial" w:eastAsia="Calibri" w:hAnsi="Arial" w:cs="Arial"/>
          <w:color w:val="0070C0"/>
          <w:sz w:val="24"/>
          <w:szCs w:val="24"/>
        </w:rPr>
        <w:t xml:space="preserve"> priedas „Tiekėjų </w:t>
      </w:r>
      <w:r w:rsidR="00413619" w:rsidRPr="00D9672A">
        <w:rPr>
          <w:rFonts w:ascii="Arial" w:eastAsia="Calibri" w:hAnsi="Arial" w:cs="Arial"/>
          <w:color w:val="0070C0"/>
          <w:sz w:val="24"/>
          <w:szCs w:val="24"/>
        </w:rPr>
        <w:t>pašalinimo pagrindai</w:t>
      </w:r>
      <w:r w:rsidRPr="00D9672A">
        <w:rPr>
          <w:rFonts w:ascii="Arial" w:eastAsia="Calibri" w:hAnsi="Arial" w:cs="Arial"/>
          <w:color w:val="0070C0"/>
          <w:sz w:val="24"/>
          <w:szCs w:val="24"/>
        </w:rPr>
        <w:t>“</w:t>
      </w:r>
      <w:bookmarkEnd w:id="24"/>
    </w:p>
    <w:p w14:paraId="637005B6" w14:textId="77777777" w:rsidR="00365942" w:rsidRPr="00D9672A" w:rsidRDefault="00365942" w:rsidP="00365942">
      <w:pPr>
        <w:pStyle w:val="Paantrat"/>
        <w:jc w:val="center"/>
        <w:rPr>
          <w:rFonts w:ascii="Arial" w:hAnsi="Arial" w:cs="Arial"/>
          <w:sz w:val="24"/>
          <w:szCs w:val="24"/>
        </w:rPr>
      </w:pPr>
      <w:r w:rsidRPr="00D9672A">
        <w:rPr>
          <w:rFonts w:ascii="Arial" w:hAnsi="Arial" w:cs="Arial"/>
          <w:sz w:val="24"/>
          <w:szCs w:val="24"/>
        </w:rPr>
        <w:t>TIEKĖJŲ PAŠALINIMO PAGRINDAI</w:t>
      </w:r>
    </w:p>
    <w:p w14:paraId="6ED531C1" w14:textId="46551647" w:rsidR="002874D6" w:rsidRPr="00D9672A" w:rsidRDefault="002874D6" w:rsidP="002874D6">
      <w:pPr>
        <w:spacing w:before="120" w:after="120" w:line="240" w:lineRule="auto"/>
        <w:jc w:val="both"/>
        <w:rPr>
          <w:rFonts w:ascii="Arial" w:hAnsi="Arial" w:cs="Arial"/>
          <w:sz w:val="24"/>
          <w:szCs w:val="24"/>
        </w:rPr>
      </w:pPr>
      <w:r w:rsidRPr="00D9672A">
        <w:rPr>
          <w:rFonts w:ascii="Arial" w:hAnsi="Arial" w:cs="Arial"/>
          <w:sz w:val="24"/>
          <w:szCs w:val="24"/>
        </w:rPr>
        <w:t xml:space="preserve">Tiekėjas, kiekvienas ūkio subjektų grupės narys ir </w:t>
      </w:r>
      <w:r w:rsidR="00365942" w:rsidRPr="00D9672A">
        <w:rPr>
          <w:rFonts w:ascii="Arial" w:hAnsi="Arial" w:cs="Arial"/>
          <w:sz w:val="24"/>
          <w:szCs w:val="24"/>
        </w:rPr>
        <w:t>/</w:t>
      </w:r>
      <w:r w:rsidRPr="00D9672A">
        <w:rPr>
          <w:rFonts w:ascii="Arial" w:hAnsi="Arial" w:cs="Arial"/>
          <w:sz w:val="24"/>
          <w:szCs w:val="24"/>
        </w:rPr>
        <w:t xml:space="preserve">ar kitas ūkio subjektas, kurių pajėgumais remiamasi, privalo atitikti </w:t>
      </w:r>
      <w:r w:rsidR="00365942" w:rsidRPr="00D9672A">
        <w:rPr>
          <w:rFonts w:ascii="Arial" w:hAnsi="Arial" w:cs="Arial"/>
          <w:sz w:val="24"/>
          <w:szCs w:val="24"/>
        </w:rPr>
        <w:t>šios</w:t>
      </w:r>
      <w:r w:rsidRPr="00D9672A">
        <w:rPr>
          <w:rFonts w:ascii="Arial" w:hAnsi="Arial" w:cs="Arial"/>
          <w:sz w:val="24"/>
          <w:szCs w:val="24"/>
        </w:rPr>
        <w:t xml:space="preserve"> lentelės reikalavimus. Tiekėjas, kiekvienas ūkio subjektų grupės narys ir kiekvienas </w:t>
      </w:r>
      <w:r w:rsidR="00365942" w:rsidRPr="00D9672A">
        <w:rPr>
          <w:rFonts w:ascii="Arial" w:hAnsi="Arial" w:cs="Arial"/>
          <w:sz w:val="24"/>
          <w:szCs w:val="24"/>
        </w:rPr>
        <w:t>ūkio subjektas</w:t>
      </w:r>
      <w:r w:rsidRPr="00D9672A">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D9672A"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D9672A"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D9672A" w:rsidRDefault="00C27891" w:rsidP="00C27891">
            <w:pPr>
              <w:pStyle w:val="Betarp"/>
              <w:ind w:left="32"/>
              <w:jc w:val="center"/>
              <w:rPr>
                <w:rFonts w:ascii="Arial" w:hAnsi="Arial" w:cs="Arial"/>
                <w:b/>
                <w:bCs/>
                <w:sz w:val="24"/>
                <w:szCs w:val="24"/>
              </w:rPr>
            </w:pPr>
            <w:r w:rsidRPr="00D9672A">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D9672A" w:rsidRDefault="00C27891" w:rsidP="00C27891">
            <w:pPr>
              <w:pStyle w:val="Betarp"/>
              <w:jc w:val="center"/>
              <w:rPr>
                <w:rFonts w:ascii="Arial" w:hAnsi="Arial" w:cs="Arial"/>
                <w:bCs/>
                <w:sz w:val="24"/>
                <w:szCs w:val="24"/>
              </w:rPr>
            </w:pPr>
            <w:r w:rsidRPr="00D9672A">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D9672A" w:rsidRDefault="00C27891" w:rsidP="00C27891">
            <w:pPr>
              <w:pStyle w:val="Betarp"/>
              <w:jc w:val="center"/>
              <w:rPr>
                <w:rFonts w:ascii="Arial" w:eastAsia="Yu Mincho" w:hAnsi="Arial" w:cs="Arial"/>
                <w:b/>
                <w:bCs/>
                <w:sz w:val="24"/>
                <w:szCs w:val="24"/>
              </w:rPr>
            </w:pPr>
            <w:r w:rsidRPr="00D9672A">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D9672A" w:rsidRDefault="00C27891" w:rsidP="00C27891">
            <w:pPr>
              <w:pStyle w:val="Betarp"/>
              <w:jc w:val="center"/>
              <w:rPr>
                <w:rFonts w:ascii="Arial" w:hAnsi="Arial" w:cs="Arial"/>
                <w:bCs/>
                <w:iCs/>
                <w:sz w:val="24"/>
                <w:szCs w:val="24"/>
              </w:rPr>
            </w:pPr>
            <w:r w:rsidRPr="00D9672A">
              <w:rPr>
                <w:rFonts w:ascii="Arial" w:hAnsi="Arial" w:cs="Arial"/>
                <w:b/>
                <w:sz w:val="24"/>
                <w:szCs w:val="24"/>
              </w:rPr>
              <w:t>Pašalinimo pagrindų nebuvimą įrodantys dokumentai</w:t>
            </w:r>
          </w:p>
        </w:tc>
      </w:tr>
      <w:tr w:rsidR="00C27891" w:rsidRPr="00D9672A"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D9672A" w:rsidRDefault="00C27891" w:rsidP="00C27891">
            <w:pPr>
              <w:pStyle w:val="Betarp"/>
              <w:rPr>
                <w:rFonts w:ascii="Arial" w:hAnsi="Arial" w:cs="Arial"/>
                <w:b/>
                <w:bCs/>
                <w:sz w:val="24"/>
                <w:szCs w:val="24"/>
              </w:rPr>
            </w:pPr>
            <w:r w:rsidRPr="00D9672A">
              <w:rPr>
                <w:rFonts w:ascii="Arial" w:hAnsi="Arial" w:cs="Arial"/>
                <w:sz w:val="24"/>
                <w:szCs w:val="24"/>
              </w:rPr>
              <w:t>1</w:t>
            </w:r>
            <w:r w:rsidRPr="00D9672A">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arba jo atsakingas asmuo, nurodytas VPĮ 46 straipsnio 2 dalies 2 punkte, nuteistas už šią nusikalstamą veiką:</w:t>
            </w:r>
          </w:p>
          <w:p w14:paraId="5D97BE87"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dalyvavimą nusikalstamame susivienijime, jo organizavimą ar vadovavimą jam;</w:t>
            </w:r>
          </w:p>
          <w:p w14:paraId="217517B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kyšininkavimą, prekybą poveikiu, papirkimą;</w:t>
            </w:r>
          </w:p>
          <w:p w14:paraId="241C673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D9672A">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B022E9"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4) nusikalstamą bankrotą;</w:t>
            </w:r>
          </w:p>
          <w:p w14:paraId="30382980"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5) teroristinį ir su teroristine veikla susijusį nusikaltimą;</w:t>
            </w:r>
          </w:p>
          <w:p w14:paraId="759CD9D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6) nusikalstamu būdu gauto turto legalizavimą;</w:t>
            </w:r>
          </w:p>
          <w:p w14:paraId="1D5E95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7) prekybą žmonėmis, vaiko pirkimą arba pardavimą;</w:t>
            </w:r>
          </w:p>
          <w:p w14:paraId="50A995C2"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D9672A" w:rsidRDefault="00C27891" w:rsidP="00C27891">
            <w:pPr>
              <w:pStyle w:val="Betarp"/>
              <w:jc w:val="both"/>
              <w:rPr>
                <w:rFonts w:ascii="Arial" w:hAnsi="Arial" w:cs="Arial"/>
                <w:b/>
                <w:bCs/>
                <w:sz w:val="24"/>
                <w:szCs w:val="24"/>
              </w:rPr>
            </w:pPr>
          </w:p>
          <w:p w14:paraId="68822B91"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arba jo atsakingas asmuo nuteistas už aukščiau nurodytą nusikalstamą veiką, kai dėl:</w:t>
            </w:r>
          </w:p>
          <w:p w14:paraId="64CE3F4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75E6C52" w14:textId="77777777" w:rsidR="00C27891" w:rsidRPr="00D9672A" w:rsidRDefault="00C27891" w:rsidP="00C27891">
            <w:pPr>
              <w:pStyle w:val="Betarp"/>
              <w:jc w:val="both"/>
              <w:rPr>
                <w:rFonts w:ascii="Arial" w:hAnsi="Arial" w:cs="Arial"/>
                <w:b/>
                <w:bCs/>
                <w:sz w:val="24"/>
                <w:szCs w:val="24"/>
              </w:rPr>
            </w:pPr>
          </w:p>
          <w:p w14:paraId="5C6E64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2) tiekėjo, kuris yra juridinis asmuo, kita organizacija ar jos struktūrinis padalinys, vadovo ar  asmens (asmenų), turinčio (turinčių) teisę surašyti ir pasirašyti tiekėjo </w:t>
            </w:r>
            <w:r w:rsidRPr="00D9672A">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120C8D04" w14:textId="77777777" w:rsidR="00C27891" w:rsidRPr="00D9672A" w:rsidRDefault="00C27891" w:rsidP="00C27891">
            <w:pPr>
              <w:pStyle w:val="Betarp"/>
              <w:jc w:val="both"/>
              <w:rPr>
                <w:rFonts w:ascii="Arial" w:hAnsi="Arial" w:cs="Arial"/>
                <w:b/>
                <w:sz w:val="24"/>
                <w:szCs w:val="24"/>
              </w:rPr>
            </w:pPr>
          </w:p>
          <w:p w14:paraId="454EDCFE" w14:textId="068A8E66"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1 dalis</w:t>
            </w:r>
          </w:p>
          <w:p w14:paraId="2F5D302A" w14:textId="77777777" w:rsidR="00C27891" w:rsidRPr="00D9672A" w:rsidRDefault="00C27891" w:rsidP="00C27891">
            <w:pPr>
              <w:pStyle w:val="Betarp"/>
              <w:jc w:val="both"/>
              <w:rPr>
                <w:rFonts w:ascii="Arial" w:eastAsia="Yu Mincho" w:hAnsi="Arial" w:cs="Arial"/>
                <w:sz w:val="24"/>
                <w:szCs w:val="24"/>
              </w:rPr>
            </w:pPr>
          </w:p>
          <w:p w14:paraId="250D78C7"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A1-A6 punktai</w:t>
            </w:r>
          </w:p>
          <w:p w14:paraId="10DF22A4" w14:textId="77777777" w:rsidR="00C27891" w:rsidRPr="00D9672A" w:rsidRDefault="00C27891" w:rsidP="00C27891">
            <w:pPr>
              <w:pStyle w:val="Betarp"/>
              <w:jc w:val="both"/>
              <w:rPr>
                <w:rFonts w:ascii="Arial" w:eastAsia="Yu Mincho" w:hAnsi="Arial" w:cs="Arial"/>
                <w:sz w:val="24"/>
                <w:szCs w:val="24"/>
              </w:rPr>
            </w:pPr>
          </w:p>
          <w:p w14:paraId="588B244F" w14:textId="5B40B7D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reikalaujama:</w:t>
            </w:r>
          </w:p>
          <w:p w14:paraId="158A15A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išrašo iš teismo sprendimo arba</w:t>
            </w:r>
          </w:p>
          <w:p w14:paraId="6D6C8E83"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Informatikos ir ryšių departamento prie Vidaus reikalų ministerijos pažymos, arba</w:t>
            </w:r>
          </w:p>
          <w:p w14:paraId="78A42D4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D6ACA99" w14:textId="77777777" w:rsidR="00C27891" w:rsidRPr="00D9672A" w:rsidRDefault="00C27891" w:rsidP="00C27891">
            <w:pPr>
              <w:pStyle w:val="Betarp"/>
              <w:jc w:val="both"/>
              <w:rPr>
                <w:rFonts w:ascii="Arial" w:hAnsi="Arial" w:cs="Arial"/>
                <w:sz w:val="24"/>
                <w:szCs w:val="24"/>
              </w:rPr>
            </w:pPr>
          </w:p>
          <w:p w14:paraId="14EB318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1DD757F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lastRenderedPageBreak/>
              <w:t>atitinkamos užsienio šalies institucijos dokumento</w:t>
            </w:r>
            <w:r w:rsidRPr="00D9672A">
              <w:rPr>
                <w:rStyle w:val="Puslapioinaosnuoroda"/>
                <w:rFonts w:ascii="Arial" w:hAnsi="Arial" w:cs="Arial"/>
                <w:sz w:val="24"/>
                <w:szCs w:val="24"/>
              </w:rPr>
              <w:footnoteReference w:id="1"/>
            </w:r>
            <w:r w:rsidRPr="00D9672A">
              <w:rPr>
                <w:rFonts w:ascii="Arial" w:hAnsi="Arial" w:cs="Arial"/>
                <w:sz w:val="24"/>
                <w:szCs w:val="24"/>
              </w:rPr>
              <w:t>.</w:t>
            </w:r>
          </w:p>
          <w:p w14:paraId="69557ADC" w14:textId="77777777" w:rsidR="00C27891" w:rsidRPr="00D9672A" w:rsidRDefault="00C27891" w:rsidP="00C27891">
            <w:pPr>
              <w:pStyle w:val="Betarp"/>
              <w:jc w:val="both"/>
              <w:rPr>
                <w:rFonts w:ascii="Arial" w:hAnsi="Arial" w:cs="Arial"/>
                <w:sz w:val="24"/>
                <w:szCs w:val="24"/>
              </w:rPr>
            </w:pPr>
          </w:p>
          <w:p w14:paraId="0F57409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Nurodyti dokumentai turi būti išduoti ne anksčiau kaip 180 dienų</w:t>
            </w:r>
            <w:r w:rsidRPr="00D9672A">
              <w:rPr>
                <w:rFonts w:ascii="Arial" w:hAnsi="Arial" w:cs="Arial"/>
                <w:color w:val="00B050"/>
                <w:sz w:val="24"/>
                <w:szCs w:val="24"/>
              </w:rPr>
              <w:t xml:space="preserve"> </w:t>
            </w:r>
            <w:r w:rsidRPr="00D9672A">
              <w:rPr>
                <w:rFonts w:ascii="Arial" w:hAnsi="Arial" w:cs="Arial"/>
                <w:sz w:val="24"/>
                <w:szCs w:val="24"/>
              </w:rPr>
              <w:t xml:space="preserve">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63CEC880" w14:textId="21566FB9"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D9672A"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D9672A" w:rsidRDefault="00C27891" w:rsidP="00C27891">
            <w:pPr>
              <w:pStyle w:val="Betarp"/>
              <w:rPr>
                <w:rFonts w:ascii="Arial" w:hAnsi="Arial" w:cs="Arial"/>
                <w:sz w:val="24"/>
                <w:szCs w:val="24"/>
              </w:rPr>
            </w:pPr>
            <w:bookmarkStart w:id="25" w:name="_Hlk90887843"/>
            <w:r w:rsidRPr="00D9672A">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9672A" w:rsidRDefault="00C27891" w:rsidP="00C27891">
            <w:pPr>
              <w:pStyle w:val="Betarp"/>
              <w:jc w:val="both"/>
              <w:rPr>
                <w:rFonts w:ascii="Arial" w:eastAsia="Yu Mincho" w:hAnsi="Arial" w:cs="Arial"/>
                <w:b/>
                <w:bCs/>
                <w:sz w:val="24"/>
                <w:szCs w:val="24"/>
                <w:lang w:eastAsia="en-US"/>
              </w:rPr>
            </w:pPr>
            <w:r w:rsidRPr="00D9672A">
              <w:rPr>
                <w:rFonts w:ascii="Arial" w:eastAsia="Yu Mincho" w:hAnsi="Arial" w:cs="Arial"/>
                <w:b/>
                <w:bCs/>
                <w:sz w:val="24"/>
                <w:szCs w:val="24"/>
                <w:lang w:eastAsia="en-US"/>
              </w:rPr>
              <w:t>VPĮ 46 straipsnio 2¹ dalis</w:t>
            </w:r>
          </w:p>
          <w:p w14:paraId="754BD2AE" w14:textId="77777777" w:rsidR="00C27891" w:rsidRPr="00D9672A" w:rsidRDefault="00C27891" w:rsidP="00C27891">
            <w:pPr>
              <w:pStyle w:val="Betarp"/>
              <w:jc w:val="both"/>
              <w:rPr>
                <w:rFonts w:ascii="Arial" w:eastAsia="Yu Mincho" w:hAnsi="Arial" w:cs="Arial"/>
                <w:b/>
                <w:bCs/>
                <w:sz w:val="24"/>
                <w:szCs w:val="24"/>
              </w:rPr>
            </w:pPr>
          </w:p>
          <w:p w14:paraId="4DF5068E" w14:textId="78DE53AB"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9672A" w:rsidRDefault="00C27891" w:rsidP="00C27891">
            <w:pPr>
              <w:pStyle w:val="Betarp"/>
              <w:jc w:val="both"/>
              <w:rPr>
                <w:rFonts w:ascii="Arial" w:hAnsi="Arial" w:cs="Arial"/>
                <w:sz w:val="24"/>
                <w:szCs w:val="24"/>
                <w:lang w:eastAsia="en-US"/>
              </w:rPr>
            </w:pPr>
            <w:r w:rsidRPr="00D9672A">
              <w:rPr>
                <w:rFonts w:ascii="Arial" w:hAnsi="Arial" w:cs="Arial"/>
                <w:sz w:val="24"/>
                <w:szCs w:val="24"/>
                <w:lang w:eastAsia="en-US"/>
              </w:rPr>
              <w:t>Iš Lietuvoje įsteigtų subjektų įrodančių dokumentų nereikalaujama. Užtenka pateikto EBVPD.</w:t>
            </w:r>
          </w:p>
          <w:p w14:paraId="5B44C944" w14:textId="043CCE12" w:rsidR="00C27891" w:rsidRPr="00D9672A" w:rsidRDefault="00C27891" w:rsidP="00C27891">
            <w:pPr>
              <w:pStyle w:val="Betarp"/>
              <w:jc w:val="both"/>
              <w:rPr>
                <w:rFonts w:ascii="Arial" w:hAnsi="Arial" w:cs="Arial"/>
                <w:b/>
                <w:bCs/>
                <w:sz w:val="24"/>
                <w:szCs w:val="24"/>
              </w:rPr>
            </w:pPr>
          </w:p>
        </w:tc>
      </w:tr>
      <w:bookmarkEnd w:id="25"/>
      <w:tr w:rsidR="00C27891" w:rsidRPr="00D9672A"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D9672A" w:rsidRDefault="00C27891" w:rsidP="00C27891">
            <w:pPr>
              <w:pStyle w:val="Betarp"/>
              <w:rPr>
                <w:rFonts w:ascii="Arial" w:hAnsi="Arial" w:cs="Arial"/>
                <w:sz w:val="24"/>
                <w:szCs w:val="24"/>
              </w:rPr>
            </w:pPr>
            <w:r w:rsidRPr="00D9672A">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D9672A" w:rsidRDefault="00C27891" w:rsidP="00C27891">
            <w:pPr>
              <w:pStyle w:val="Betarp"/>
              <w:jc w:val="both"/>
              <w:rPr>
                <w:rFonts w:ascii="Arial" w:hAnsi="Arial" w:cs="Arial"/>
                <w:b/>
                <w:bCs/>
                <w:sz w:val="24"/>
                <w:szCs w:val="24"/>
              </w:rPr>
            </w:pPr>
          </w:p>
          <w:p w14:paraId="4786AF7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nuteistas už aukščiau nurodytą nusikalstamą veiką, kai dėl:</w:t>
            </w:r>
          </w:p>
          <w:p w14:paraId="15059E5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1) tiekėjo, kuris yra fizinis asmuo, per pastaruosius 5 metus buvo priimtas ir </w:t>
            </w:r>
            <w:r w:rsidRPr="00D9672A">
              <w:rPr>
                <w:rFonts w:ascii="Arial" w:hAnsi="Arial" w:cs="Arial"/>
                <w:bCs/>
                <w:sz w:val="24"/>
                <w:szCs w:val="24"/>
              </w:rPr>
              <w:lastRenderedPageBreak/>
              <w:t>įsiteisėjęs apkaltinamasis teismo nuosprendis ir šis asmuo turi neišnykusį ar nepanaikintą teistumą;</w:t>
            </w:r>
          </w:p>
          <w:p w14:paraId="1398B8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2) </w:t>
            </w:r>
            <w:r w:rsidRPr="00D9672A">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D9672A" w:rsidRDefault="00C27891" w:rsidP="00C27891">
            <w:pPr>
              <w:pStyle w:val="Betarp"/>
              <w:jc w:val="both"/>
              <w:rPr>
                <w:rFonts w:ascii="Arial" w:hAnsi="Arial" w:cs="Arial"/>
                <w:b/>
                <w:bCs/>
                <w:sz w:val="24"/>
                <w:szCs w:val="24"/>
              </w:rPr>
            </w:pPr>
          </w:p>
          <w:p w14:paraId="49680A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Tačiau ši nuostata netaikoma, jeigu:</w:t>
            </w:r>
          </w:p>
          <w:p w14:paraId="377748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tiekėjas yra įsipareigojęs sumokėti mokesčius, įskaitant socialinio draudimo įmokas ir dėl to laikomas jau įvykdžiusiu šioje dalyje nurodytus įsipareigojimus;</w:t>
            </w:r>
          </w:p>
          <w:p w14:paraId="7617491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įsiskolinimo suma neviršija 50 Eur (penkiasdešimt eurų);</w:t>
            </w:r>
          </w:p>
          <w:p w14:paraId="29CED5A2" w14:textId="765C0A83"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D9672A">
              <w:rPr>
                <w:rFonts w:ascii="Arial" w:hAnsi="Arial" w:cs="Arial"/>
                <w:bCs/>
                <w:sz w:val="24"/>
                <w:szCs w:val="24"/>
              </w:rPr>
              <w:lastRenderedPageBreak/>
              <w:t>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3 dalis</w:t>
            </w:r>
          </w:p>
          <w:p w14:paraId="00ABEC91" w14:textId="77777777" w:rsidR="00C27891" w:rsidRPr="00D9672A" w:rsidRDefault="00C27891" w:rsidP="00C27891">
            <w:pPr>
              <w:pStyle w:val="Betarp"/>
              <w:jc w:val="both"/>
              <w:rPr>
                <w:rFonts w:ascii="Arial" w:eastAsia="Arial" w:hAnsi="Arial" w:cs="Arial"/>
                <w:sz w:val="24"/>
                <w:szCs w:val="24"/>
              </w:rPr>
            </w:pPr>
          </w:p>
          <w:p w14:paraId="0CACB46D" w14:textId="5E9F35B0" w:rsidR="00C27891" w:rsidRPr="00D9672A" w:rsidRDefault="00C27891" w:rsidP="00C27891">
            <w:pPr>
              <w:pStyle w:val="Betarp"/>
              <w:jc w:val="both"/>
              <w:rPr>
                <w:rFonts w:ascii="Arial" w:eastAsia="Yu Mincho" w:hAnsi="Arial" w:cs="Arial"/>
                <w:sz w:val="24"/>
                <w:szCs w:val="24"/>
              </w:rPr>
            </w:pPr>
            <w:r w:rsidRPr="00D9672A">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lang w:eastAsia="en-US"/>
              </w:rPr>
              <w:t>Iš Lietuvoje įsteigtų subjektų reikalaujama:</w:t>
            </w:r>
          </w:p>
          <w:p w14:paraId="2F602F1F"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1) Dėl įsipareigojimų, susijusių su mokesčių mokėjimu, įvykdymo iš Lietuvoje įsteigtų subjektų prašoma:</w:t>
            </w:r>
          </w:p>
          <w:p w14:paraId="17FC91CE" w14:textId="77777777" w:rsidR="00C27891" w:rsidRPr="00D9672A" w:rsidRDefault="00C27891" w:rsidP="00C27891">
            <w:pPr>
              <w:pStyle w:val="Betarp"/>
              <w:jc w:val="both"/>
              <w:rPr>
                <w:rFonts w:ascii="Arial" w:hAnsi="Arial" w:cs="Arial"/>
                <w:b/>
                <w:bCs/>
                <w:sz w:val="24"/>
                <w:szCs w:val="24"/>
              </w:rPr>
            </w:pPr>
          </w:p>
          <w:p w14:paraId="4F7241A2"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 xml:space="preserve">išrašo iš teismo sprendimo (jei toks yra) </w:t>
            </w:r>
          </w:p>
          <w:p w14:paraId="6D4CCDB9"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arba Valstybinės mokesčių inspekcijos prie Lietuvos Respublikos finansų ministerijos išduoto dokumento,</w:t>
            </w:r>
          </w:p>
          <w:p w14:paraId="367D254C" w14:textId="77777777" w:rsidR="00C27891" w:rsidRPr="00D9672A" w:rsidRDefault="00C27891" w:rsidP="00AF03A2">
            <w:pPr>
              <w:pStyle w:val="Betarp"/>
              <w:numPr>
                <w:ilvl w:val="0"/>
                <w:numId w:val="6"/>
              </w:numPr>
              <w:jc w:val="both"/>
              <w:rPr>
                <w:rFonts w:ascii="Arial" w:hAnsi="Arial" w:cs="Arial"/>
                <w:sz w:val="24"/>
                <w:szCs w:val="24"/>
              </w:rPr>
            </w:pPr>
            <w:r w:rsidRPr="00D9672A">
              <w:rPr>
                <w:rFonts w:ascii="Arial" w:hAnsi="Arial" w:cs="Arial"/>
                <w:sz w:val="24"/>
                <w:szCs w:val="24"/>
              </w:rPr>
              <w:t xml:space="preserve">arba valstybės įmonės Registrų centro Lietuvos Respublikos Vyriausybės nustatyta tvarka išduoto dokumento, patvirtinančio jungtinius </w:t>
            </w:r>
            <w:r w:rsidRPr="00D9672A">
              <w:rPr>
                <w:rFonts w:ascii="Arial" w:hAnsi="Arial" w:cs="Arial"/>
                <w:sz w:val="24"/>
                <w:szCs w:val="24"/>
              </w:rPr>
              <w:lastRenderedPageBreak/>
              <w:t>kompetentingų institucijų tvarkomus duomenis.</w:t>
            </w:r>
          </w:p>
          <w:p w14:paraId="7A0CAE72" w14:textId="77777777" w:rsidR="00C27891" w:rsidRPr="00D9672A" w:rsidRDefault="00C27891" w:rsidP="00C27891">
            <w:pPr>
              <w:pStyle w:val="Betarp"/>
              <w:jc w:val="both"/>
              <w:rPr>
                <w:rFonts w:ascii="Arial" w:hAnsi="Arial" w:cs="Arial"/>
                <w:sz w:val="24"/>
                <w:szCs w:val="24"/>
              </w:rPr>
            </w:pPr>
          </w:p>
          <w:p w14:paraId="538D4373"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6D616C50"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institucijos dokumento</w:t>
            </w:r>
            <w:r w:rsidRPr="00D9672A">
              <w:rPr>
                <w:rStyle w:val="Puslapioinaosnuoroda"/>
                <w:rFonts w:ascii="Arial" w:hAnsi="Arial" w:cs="Arial"/>
                <w:sz w:val="24"/>
                <w:szCs w:val="24"/>
              </w:rPr>
              <w:footnoteReference w:id="2"/>
            </w:r>
            <w:r w:rsidRPr="00D9672A">
              <w:rPr>
                <w:rFonts w:ascii="Arial" w:hAnsi="Arial" w:cs="Arial"/>
                <w:sz w:val="24"/>
                <w:szCs w:val="24"/>
              </w:rPr>
              <w:t>.</w:t>
            </w:r>
          </w:p>
          <w:p w14:paraId="4D853B96" w14:textId="77777777" w:rsidR="00C27891" w:rsidRPr="00D9672A" w:rsidRDefault="00C27891" w:rsidP="00C27891">
            <w:pPr>
              <w:pStyle w:val="Betarp"/>
              <w:jc w:val="both"/>
              <w:rPr>
                <w:rFonts w:ascii="Arial" w:eastAsia="Yu Mincho" w:hAnsi="Arial" w:cs="Arial"/>
                <w:sz w:val="24"/>
                <w:szCs w:val="24"/>
              </w:rPr>
            </w:pPr>
          </w:p>
          <w:p w14:paraId="0B4BD385"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76FE499D" w14:textId="77777777" w:rsidR="00C27891" w:rsidRPr="00D9672A" w:rsidRDefault="00C27891" w:rsidP="00C27891">
            <w:pPr>
              <w:pStyle w:val="Betarp"/>
              <w:jc w:val="both"/>
              <w:rPr>
                <w:rFonts w:ascii="Arial" w:hAnsi="Arial" w:cs="Arial"/>
                <w:i/>
                <w:iCs/>
                <w:color w:val="7030A0"/>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45B0400" w14:textId="77777777" w:rsidR="00C27891" w:rsidRPr="00D9672A" w:rsidRDefault="00C27891" w:rsidP="00C27891">
            <w:pPr>
              <w:pStyle w:val="Betarp"/>
              <w:jc w:val="both"/>
              <w:rPr>
                <w:rFonts w:ascii="Arial" w:hAnsi="Arial" w:cs="Arial"/>
                <w:b/>
                <w:bCs/>
                <w:sz w:val="24"/>
                <w:szCs w:val="24"/>
              </w:rPr>
            </w:pPr>
          </w:p>
          <w:p w14:paraId="02B520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Dėl įsipareigojimų, susijusių su socialinio draudimo įmokų mokėjimu, įvykdymo i</w:t>
            </w:r>
            <w:r w:rsidRPr="00D9672A">
              <w:rPr>
                <w:rFonts w:ascii="Arial" w:hAnsi="Arial" w:cs="Arial"/>
                <w:sz w:val="24"/>
                <w:szCs w:val="24"/>
              </w:rPr>
              <w:t xml:space="preserve">š Lietuvoje įsteigtų subjektų </w:t>
            </w:r>
            <w:r w:rsidRPr="00D9672A">
              <w:rPr>
                <w:rFonts w:ascii="Arial" w:hAnsi="Arial" w:cs="Arial"/>
                <w:bCs/>
                <w:sz w:val="24"/>
                <w:szCs w:val="24"/>
              </w:rPr>
              <w:t>prašoma:</w:t>
            </w:r>
          </w:p>
          <w:p w14:paraId="799E91AA"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D9672A">
                <w:rPr>
                  <w:rStyle w:val="Hipersaitas"/>
                  <w:rFonts w:ascii="Arial" w:hAnsi="Arial" w:cs="Arial"/>
                  <w:bCs/>
                  <w:sz w:val="24"/>
                  <w:szCs w:val="24"/>
                </w:rPr>
                <w:t>http://draudejai.sodra.lt/draudeju_viesi_duomenys/</w:t>
              </w:r>
            </w:hyperlink>
            <w:r w:rsidRPr="00D9672A">
              <w:rPr>
                <w:rFonts w:ascii="Arial" w:hAnsi="Arial" w:cs="Arial"/>
                <w:bCs/>
                <w:sz w:val="24"/>
                <w:szCs w:val="24"/>
              </w:rPr>
              <w:t>.</w:t>
            </w:r>
          </w:p>
          <w:p w14:paraId="53471461" w14:textId="77777777" w:rsidR="00C27891" w:rsidRPr="00D9672A" w:rsidRDefault="00C27891" w:rsidP="00C27891">
            <w:pPr>
              <w:pStyle w:val="Betarp"/>
              <w:jc w:val="both"/>
              <w:rPr>
                <w:rFonts w:ascii="Arial" w:hAnsi="Arial" w:cs="Arial"/>
                <w:b/>
                <w:bCs/>
                <w:sz w:val="24"/>
                <w:szCs w:val="24"/>
              </w:rPr>
            </w:pPr>
          </w:p>
          <w:p w14:paraId="68E5B41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D9672A" w:rsidRDefault="00C27891" w:rsidP="00C27891">
            <w:pPr>
              <w:pStyle w:val="Betarp"/>
              <w:jc w:val="both"/>
              <w:rPr>
                <w:rFonts w:ascii="Arial" w:hAnsi="Arial" w:cs="Arial"/>
                <w:b/>
                <w:bCs/>
                <w:sz w:val="24"/>
                <w:szCs w:val="24"/>
              </w:rPr>
            </w:pPr>
          </w:p>
          <w:p w14:paraId="3E46788E"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D9672A" w:rsidRDefault="00C27891" w:rsidP="00C27891">
            <w:pPr>
              <w:pStyle w:val="Betarp"/>
              <w:jc w:val="both"/>
              <w:rPr>
                <w:rFonts w:ascii="Arial" w:hAnsi="Arial" w:cs="Arial"/>
                <w:b/>
                <w:bCs/>
                <w:sz w:val="24"/>
                <w:szCs w:val="24"/>
              </w:rPr>
            </w:pPr>
          </w:p>
          <w:p w14:paraId="77DD243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79C3CC3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kompetentingos institucijos dokumento</w:t>
            </w:r>
            <w:r w:rsidRPr="00D9672A">
              <w:rPr>
                <w:rStyle w:val="Puslapioinaosnuoroda"/>
                <w:rFonts w:ascii="Arial" w:hAnsi="Arial" w:cs="Arial"/>
                <w:sz w:val="24"/>
                <w:szCs w:val="24"/>
              </w:rPr>
              <w:footnoteReference w:id="3"/>
            </w:r>
            <w:r w:rsidRPr="00D9672A">
              <w:rPr>
                <w:rFonts w:ascii="Arial" w:hAnsi="Arial" w:cs="Arial"/>
                <w:sz w:val="24"/>
                <w:szCs w:val="24"/>
              </w:rPr>
              <w:t>.</w:t>
            </w:r>
          </w:p>
          <w:p w14:paraId="677F3412" w14:textId="77777777" w:rsidR="00C27891" w:rsidRPr="00D9672A" w:rsidRDefault="00C27891" w:rsidP="00C27891">
            <w:pPr>
              <w:pStyle w:val="Betarp"/>
              <w:jc w:val="both"/>
              <w:rPr>
                <w:rFonts w:ascii="Arial" w:hAnsi="Arial" w:cs="Arial"/>
                <w:b/>
                <w:bCs/>
                <w:sz w:val="24"/>
                <w:szCs w:val="24"/>
              </w:rPr>
            </w:pPr>
          </w:p>
          <w:p w14:paraId="15FD96B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2005F327" w14:textId="3C8CC8B2" w:rsidR="00C27891" w:rsidRPr="00D9672A" w:rsidRDefault="00C27891" w:rsidP="00C27891">
            <w:pPr>
              <w:pStyle w:val="Betarp"/>
              <w:jc w:val="both"/>
              <w:rPr>
                <w:rFonts w:ascii="Arial" w:hAnsi="Arial" w:cs="Arial"/>
                <w:b/>
                <w:bCs/>
                <w:iCs/>
                <w:sz w:val="24"/>
                <w:szCs w:val="24"/>
              </w:rPr>
            </w:pPr>
            <w:r w:rsidRPr="00D9672A">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D9672A"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1 punktas</w:t>
            </w:r>
          </w:p>
          <w:p w14:paraId="618C086D" w14:textId="77777777" w:rsidR="00C27891" w:rsidRPr="00D9672A" w:rsidRDefault="00C27891" w:rsidP="00C27891">
            <w:pPr>
              <w:pStyle w:val="Betarp"/>
              <w:jc w:val="both"/>
              <w:rPr>
                <w:rFonts w:ascii="Arial" w:eastAsia="Yu Mincho" w:hAnsi="Arial" w:cs="Arial"/>
                <w:sz w:val="24"/>
                <w:szCs w:val="24"/>
              </w:rPr>
            </w:pPr>
          </w:p>
          <w:p w14:paraId="3A5FBBA9" w14:textId="542C2D18"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2740A683" w14:textId="77777777" w:rsidR="00C27891" w:rsidRPr="00D9672A" w:rsidRDefault="00C27891" w:rsidP="00C27891">
            <w:pPr>
              <w:pStyle w:val="Betarp"/>
              <w:jc w:val="both"/>
              <w:rPr>
                <w:rFonts w:ascii="Arial" w:hAnsi="Arial" w:cs="Arial"/>
                <w:bCs/>
                <w:iCs/>
                <w:sz w:val="24"/>
                <w:szCs w:val="24"/>
              </w:rPr>
            </w:pPr>
          </w:p>
          <w:p w14:paraId="22309C7E" w14:textId="77777777" w:rsidR="00C27891" w:rsidRPr="00D9672A" w:rsidRDefault="00C27891" w:rsidP="00C27891">
            <w:pPr>
              <w:pStyle w:val="Betarp"/>
              <w:jc w:val="both"/>
              <w:rPr>
                <w:rFonts w:ascii="Arial" w:hAnsi="Arial" w:cs="Arial"/>
                <w:b/>
                <w:bCs/>
                <w:iCs/>
                <w:sz w:val="24"/>
                <w:szCs w:val="24"/>
              </w:rPr>
            </w:pPr>
          </w:p>
        </w:tc>
      </w:tr>
      <w:tr w:rsidR="00C27891" w:rsidRPr="00D9672A"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D9672A" w:rsidRDefault="00C27891" w:rsidP="00C27891">
            <w:pPr>
              <w:pStyle w:val="Betarp"/>
              <w:rPr>
                <w:rFonts w:ascii="Arial" w:hAnsi="Arial" w:cs="Arial"/>
                <w:b/>
                <w:bCs/>
                <w:sz w:val="24"/>
                <w:szCs w:val="24"/>
              </w:rPr>
            </w:pPr>
            <w:r w:rsidRPr="00D9672A">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49A4B9AE"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2 punktas</w:t>
            </w:r>
          </w:p>
          <w:p w14:paraId="416C2B68" w14:textId="77777777" w:rsidR="00C27891" w:rsidRPr="00D9672A" w:rsidRDefault="00C27891" w:rsidP="00C27891">
            <w:pPr>
              <w:pStyle w:val="Betarp"/>
              <w:jc w:val="both"/>
              <w:rPr>
                <w:rFonts w:ascii="Arial" w:eastAsia="Yu Mincho" w:hAnsi="Arial" w:cs="Arial"/>
                <w:sz w:val="24"/>
                <w:szCs w:val="24"/>
              </w:rPr>
            </w:pPr>
          </w:p>
          <w:p w14:paraId="489BB490" w14:textId="6DCA1044"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3F3844F" w14:textId="77777777" w:rsidR="00C27891" w:rsidRPr="00D9672A" w:rsidRDefault="00C27891" w:rsidP="00C27891">
            <w:pPr>
              <w:pStyle w:val="Betarp"/>
              <w:jc w:val="both"/>
              <w:rPr>
                <w:rFonts w:ascii="Arial" w:hAnsi="Arial" w:cs="Arial"/>
                <w:bCs/>
                <w:iCs/>
                <w:sz w:val="24"/>
                <w:szCs w:val="24"/>
              </w:rPr>
            </w:pPr>
          </w:p>
          <w:p w14:paraId="57ECD2BB" w14:textId="77777777" w:rsidR="00C27891" w:rsidRPr="00D9672A" w:rsidRDefault="00C27891" w:rsidP="00C27891">
            <w:pPr>
              <w:pStyle w:val="Betarp"/>
              <w:jc w:val="both"/>
              <w:rPr>
                <w:rFonts w:ascii="Arial" w:hAnsi="Arial" w:cs="Arial"/>
                <w:b/>
                <w:bCs/>
                <w:iCs/>
                <w:sz w:val="24"/>
                <w:szCs w:val="24"/>
              </w:rPr>
            </w:pPr>
          </w:p>
        </w:tc>
      </w:tr>
      <w:tr w:rsidR="00C27891" w:rsidRPr="00D9672A"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D9672A" w:rsidRDefault="00C27891" w:rsidP="00C27891">
            <w:pPr>
              <w:pStyle w:val="Betarp"/>
              <w:rPr>
                <w:rFonts w:ascii="Arial" w:hAnsi="Arial" w:cs="Arial"/>
                <w:sz w:val="24"/>
                <w:szCs w:val="24"/>
              </w:rPr>
            </w:pPr>
            <w:r w:rsidRPr="00D9672A">
              <w:rPr>
                <w:rFonts w:ascii="Arial" w:hAnsi="Arial" w:cs="Arial"/>
                <w:sz w:val="24"/>
                <w:szCs w:val="24"/>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D9672A" w:rsidRDefault="00C27891" w:rsidP="00C27891">
            <w:pPr>
              <w:pStyle w:val="Betarp"/>
              <w:jc w:val="both"/>
              <w:rPr>
                <w:rFonts w:ascii="Arial" w:hAnsi="Arial" w:cs="Arial"/>
                <w:bCs/>
                <w:sz w:val="24"/>
                <w:szCs w:val="24"/>
              </w:rPr>
            </w:pPr>
            <w:r w:rsidRPr="00D9672A">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3 punktas</w:t>
            </w:r>
          </w:p>
          <w:p w14:paraId="518612DF" w14:textId="77777777" w:rsidR="00C27891" w:rsidRPr="00D9672A" w:rsidRDefault="00C27891" w:rsidP="00C27891">
            <w:pPr>
              <w:pStyle w:val="Betarp"/>
              <w:jc w:val="both"/>
              <w:rPr>
                <w:rFonts w:ascii="Arial" w:eastAsia="Yu Mincho" w:hAnsi="Arial" w:cs="Arial"/>
                <w:sz w:val="24"/>
                <w:szCs w:val="24"/>
              </w:rPr>
            </w:pPr>
          </w:p>
          <w:p w14:paraId="36C7936D" w14:textId="1F8ED3E0"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019E5BC" w14:textId="77777777" w:rsidR="00C27891" w:rsidRPr="00D9672A" w:rsidRDefault="00C27891" w:rsidP="00C27891">
            <w:pPr>
              <w:pStyle w:val="Betarp"/>
              <w:jc w:val="both"/>
              <w:rPr>
                <w:rFonts w:ascii="Arial" w:hAnsi="Arial" w:cs="Arial"/>
                <w:b/>
                <w:bCs/>
                <w:sz w:val="24"/>
                <w:szCs w:val="24"/>
              </w:rPr>
            </w:pPr>
          </w:p>
        </w:tc>
      </w:tr>
      <w:tr w:rsidR="00C27891" w:rsidRPr="00D9672A"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D9672A" w:rsidRDefault="00C27891" w:rsidP="00C27891">
            <w:pPr>
              <w:pStyle w:val="Betarp"/>
              <w:rPr>
                <w:rFonts w:ascii="Arial" w:hAnsi="Arial" w:cs="Arial"/>
                <w:sz w:val="24"/>
                <w:szCs w:val="24"/>
              </w:rPr>
            </w:pPr>
            <w:r w:rsidRPr="00D9672A">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pirkimo procedūrų metu nuslėpė informaciją ar pateikė melagingą informaciją apie atitiktį VPĮ 46 </w:t>
            </w:r>
            <w:r w:rsidRPr="00D9672A">
              <w:rPr>
                <w:rFonts w:ascii="Arial" w:hAnsi="Arial" w:cs="Arial"/>
                <w:sz w:val="24"/>
                <w:szCs w:val="24"/>
              </w:rPr>
              <w:lastRenderedPageBreak/>
              <w:t xml:space="preserve">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D9672A">
              <w:rPr>
                <w:rFonts w:ascii="Arial" w:hAnsi="Arial" w:cs="Arial"/>
                <w:bCs/>
                <w:sz w:val="24"/>
                <w:szCs w:val="24"/>
              </w:rPr>
              <w:lastRenderedPageBreak/>
              <w:t>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4 punktas</w:t>
            </w:r>
          </w:p>
          <w:p w14:paraId="1D758BE3" w14:textId="77777777" w:rsidR="00C27891" w:rsidRPr="00D9672A" w:rsidRDefault="00C27891" w:rsidP="00C27891">
            <w:pPr>
              <w:pStyle w:val="Betarp"/>
              <w:jc w:val="both"/>
              <w:rPr>
                <w:rFonts w:ascii="Arial" w:eastAsia="Yu Mincho" w:hAnsi="Arial" w:cs="Arial"/>
                <w:sz w:val="24"/>
                <w:szCs w:val="24"/>
              </w:rPr>
            </w:pPr>
          </w:p>
          <w:p w14:paraId="7FEF7883" w14:textId="418432E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Iš Lietuvoje įsteigtų subjektų įrodančių dokumentų nereikalaujama. Užtenka pateikto EBVPD.</w:t>
            </w:r>
          </w:p>
          <w:p w14:paraId="53284700" w14:textId="77777777" w:rsidR="00C27891" w:rsidRPr="00D9672A" w:rsidRDefault="00C27891" w:rsidP="00C27891">
            <w:pPr>
              <w:pStyle w:val="Betarp"/>
              <w:jc w:val="both"/>
              <w:rPr>
                <w:rFonts w:ascii="Arial" w:hAnsi="Arial" w:cs="Arial"/>
                <w:bCs/>
                <w:iCs/>
                <w:sz w:val="24"/>
                <w:szCs w:val="24"/>
              </w:rPr>
            </w:pPr>
          </w:p>
          <w:p w14:paraId="4B38AB5C" w14:textId="77777777" w:rsidR="00C27891" w:rsidRPr="00D9672A" w:rsidRDefault="00C27891" w:rsidP="00C27891">
            <w:pPr>
              <w:pStyle w:val="Betarp"/>
              <w:jc w:val="both"/>
              <w:rPr>
                <w:rFonts w:ascii="Arial" w:hAnsi="Arial" w:cs="Arial"/>
                <w:bCs/>
                <w:iCs/>
                <w:sz w:val="24"/>
                <w:szCs w:val="24"/>
              </w:rPr>
            </w:pPr>
          </w:p>
          <w:p w14:paraId="5812B286"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D9672A" w:rsidRDefault="00C27891" w:rsidP="00C27891">
            <w:pPr>
              <w:pStyle w:val="Betarp"/>
              <w:jc w:val="both"/>
              <w:rPr>
                <w:rFonts w:ascii="Arial" w:hAnsi="Arial" w:cs="Arial"/>
                <w:b/>
                <w:bCs/>
                <w:sz w:val="24"/>
                <w:szCs w:val="24"/>
              </w:rPr>
            </w:pPr>
          </w:p>
          <w:p w14:paraId="1F34AD71" w14:textId="77777777" w:rsidR="00C27891" w:rsidRPr="00D9672A" w:rsidRDefault="00C27891" w:rsidP="00C27891">
            <w:pPr>
              <w:pStyle w:val="Betarp"/>
              <w:jc w:val="both"/>
              <w:rPr>
                <w:rFonts w:ascii="Arial" w:hAnsi="Arial" w:cs="Arial"/>
                <w:sz w:val="24"/>
                <w:szCs w:val="24"/>
                <w:u w:val="single"/>
              </w:rPr>
            </w:pPr>
            <w:hyperlink r:id="rId11">
              <w:r w:rsidRPr="00D9672A">
                <w:rPr>
                  <w:rStyle w:val="Hipersaitas"/>
                  <w:rFonts w:ascii="Arial" w:hAnsi="Arial" w:cs="Arial"/>
                  <w:sz w:val="24"/>
                  <w:szCs w:val="24"/>
                </w:rPr>
                <w:t>https://vpt.lrv.lt/melaginga-informacija-pateikusiu-tiekeju-sarasas-3</w:t>
              </w:r>
            </w:hyperlink>
          </w:p>
          <w:p w14:paraId="16747C75" w14:textId="77777777" w:rsidR="00C27891" w:rsidRPr="00D9672A" w:rsidRDefault="00C27891" w:rsidP="00C27891">
            <w:pPr>
              <w:pStyle w:val="Betarp"/>
              <w:jc w:val="both"/>
              <w:rPr>
                <w:rFonts w:ascii="Arial" w:hAnsi="Arial" w:cs="Arial"/>
                <w:b/>
                <w:bCs/>
                <w:iCs/>
                <w:sz w:val="24"/>
                <w:szCs w:val="24"/>
              </w:rPr>
            </w:pPr>
          </w:p>
        </w:tc>
      </w:tr>
      <w:tr w:rsidR="00C27891" w:rsidRPr="00D9672A"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5 punktas</w:t>
            </w:r>
          </w:p>
          <w:p w14:paraId="4FD5F704" w14:textId="77777777" w:rsidR="00C27891" w:rsidRPr="00D9672A" w:rsidRDefault="00C27891" w:rsidP="00C27891">
            <w:pPr>
              <w:pStyle w:val="Betarp"/>
              <w:jc w:val="both"/>
              <w:rPr>
                <w:rFonts w:ascii="Arial" w:eastAsia="Yu Mincho" w:hAnsi="Arial" w:cs="Arial"/>
                <w:sz w:val="24"/>
                <w:szCs w:val="24"/>
              </w:rPr>
            </w:pPr>
          </w:p>
          <w:p w14:paraId="5E723B8E"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C15 punktas</w:t>
            </w:r>
          </w:p>
          <w:p w14:paraId="5F638E07" w14:textId="77777777" w:rsidR="00C27891" w:rsidRPr="00D9672A" w:rsidRDefault="00C27891" w:rsidP="00C27891">
            <w:pPr>
              <w:pStyle w:val="Betarp"/>
              <w:jc w:val="both"/>
              <w:rPr>
                <w:rFonts w:ascii="Arial" w:eastAsia="Yu Mincho" w:hAnsi="Arial" w:cs="Arial"/>
                <w:sz w:val="24"/>
                <w:szCs w:val="24"/>
              </w:rPr>
            </w:pPr>
          </w:p>
          <w:p w14:paraId="5729BD19" w14:textId="77777777"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6DB2BE7C" w14:textId="77777777" w:rsidR="00C27891" w:rsidRPr="00D9672A" w:rsidRDefault="00C27891" w:rsidP="00C27891">
            <w:pPr>
              <w:pStyle w:val="Betarp"/>
              <w:jc w:val="both"/>
              <w:rPr>
                <w:rFonts w:ascii="Arial" w:hAnsi="Arial" w:cs="Arial"/>
                <w:b/>
                <w:bCs/>
                <w:sz w:val="24"/>
                <w:szCs w:val="24"/>
              </w:rPr>
            </w:pPr>
          </w:p>
        </w:tc>
      </w:tr>
      <w:tr w:rsidR="00C27891" w:rsidRPr="00D9672A"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D9672A" w:rsidRDefault="00C27891" w:rsidP="00C27891">
            <w:pPr>
              <w:pStyle w:val="Betarp"/>
              <w:rPr>
                <w:rFonts w:ascii="Arial" w:hAnsi="Arial" w:cs="Arial"/>
                <w:sz w:val="24"/>
                <w:szCs w:val="24"/>
              </w:rPr>
            </w:pPr>
            <w:r w:rsidRPr="00D9672A">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w:t>
            </w:r>
            <w:r w:rsidRPr="00D9672A">
              <w:rPr>
                <w:rFonts w:ascii="Arial" w:hAnsi="Arial" w:cs="Arial"/>
                <w:sz w:val="24"/>
                <w:szCs w:val="24"/>
              </w:rPr>
              <w:lastRenderedPageBreak/>
              <w:t xml:space="preserve">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D9672A" w:rsidRDefault="00C27891" w:rsidP="00C27891">
            <w:pPr>
              <w:spacing w:after="0" w:line="240" w:lineRule="auto"/>
              <w:jc w:val="both"/>
              <w:rPr>
                <w:rFonts w:ascii="Arial" w:hAnsi="Arial" w:cs="Arial"/>
                <w:b/>
                <w:sz w:val="24"/>
                <w:szCs w:val="24"/>
              </w:rPr>
            </w:pPr>
            <w:r w:rsidRPr="00D9672A">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6 punktas</w:t>
            </w:r>
          </w:p>
          <w:p w14:paraId="30370BCF" w14:textId="77777777" w:rsidR="00C27891" w:rsidRPr="00D9672A" w:rsidRDefault="00C27891" w:rsidP="00C27891">
            <w:pPr>
              <w:pStyle w:val="Betarp"/>
              <w:jc w:val="both"/>
              <w:rPr>
                <w:rFonts w:ascii="Arial" w:eastAsia="Yu Mincho" w:hAnsi="Arial" w:cs="Arial"/>
                <w:sz w:val="24"/>
                <w:szCs w:val="24"/>
              </w:rPr>
            </w:pPr>
          </w:p>
          <w:p w14:paraId="4ACCD772"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C14 punktas</w:t>
            </w:r>
          </w:p>
          <w:p w14:paraId="2F7202B0" w14:textId="77777777" w:rsidR="00C27891" w:rsidRPr="00D9672A" w:rsidRDefault="00C27891" w:rsidP="00C27891">
            <w:pPr>
              <w:pStyle w:val="Betarp"/>
              <w:jc w:val="both"/>
              <w:rPr>
                <w:rFonts w:ascii="Arial" w:eastAsia="Yu Mincho" w:hAnsi="Arial" w:cs="Arial"/>
                <w:sz w:val="24"/>
                <w:szCs w:val="24"/>
              </w:rPr>
            </w:pPr>
          </w:p>
          <w:p w14:paraId="0A853350" w14:textId="14E658E9"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1A7CFF4" w14:textId="77777777" w:rsidR="00C27891" w:rsidRPr="00D9672A" w:rsidRDefault="00C27891" w:rsidP="00C27891">
            <w:pPr>
              <w:pStyle w:val="Betarp"/>
              <w:jc w:val="both"/>
              <w:rPr>
                <w:rFonts w:ascii="Arial" w:hAnsi="Arial" w:cs="Arial"/>
                <w:bCs/>
                <w:iCs/>
                <w:sz w:val="24"/>
                <w:szCs w:val="24"/>
              </w:rPr>
            </w:pPr>
          </w:p>
          <w:p w14:paraId="0DE1926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D9672A" w:rsidRDefault="00C27891" w:rsidP="00C27891">
            <w:pPr>
              <w:pStyle w:val="Betarp"/>
              <w:jc w:val="both"/>
              <w:rPr>
                <w:rFonts w:ascii="Arial" w:hAnsi="Arial" w:cs="Arial"/>
                <w:sz w:val="24"/>
                <w:szCs w:val="24"/>
              </w:rPr>
            </w:pPr>
          </w:p>
          <w:p w14:paraId="724CC9A1" w14:textId="77777777" w:rsidR="00C27891" w:rsidRPr="00D9672A" w:rsidRDefault="00C27891" w:rsidP="00C27891">
            <w:pPr>
              <w:pStyle w:val="Betarp"/>
              <w:jc w:val="both"/>
              <w:rPr>
                <w:rStyle w:val="Hipersaitas"/>
                <w:rFonts w:ascii="Arial" w:hAnsi="Arial" w:cs="Arial"/>
                <w:sz w:val="24"/>
                <w:szCs w:val="24"/>
              </w:rPr>
            </w:pPr>
            <w:hyperlink r:id="rId12" w:history="1">
              <w:r w:rsidRPr="00D9672A">
                <w:rPr>
                  <w:rStyle w:val="Hipersaitas"/>
                  <w:rFonts w:ascii="Arial" w:hAnsi="Arial" w:cs="Arial"/>
                  <w:sz w:val="24"/>
                  <w:szCs w:val="24"/>
                </w:rPr>
                <w:t>https://vpt.lrv.lt/lt/pasalinimo-pagrindai-1/nepatikimi-tiekejai-1</w:t>
              </w:r>
            </w:hyperlink>
          </w:p>
          <w:p w14:paraId="06E008FF" w14:textId="77777777" w:rsidR="00C27891" w:rsidRPr="00D9672A" w:rsidRDefault="00C27891" w:rsidP="00C27891">
            <w:pPr>
              <w:pStyle w:val="Betarp"/>
              <w:jc w:val="both"/>
              <w:rPr>
                <w:rFonts w:ascii="Arial" w:hAnsi="Arial" w:cs="Arial"/>
                <w:sz w:val="24"/>
                <w:szCs w:val="24"/>
              </w:rPr>
            </w:pPr>
          </w:p>
          <w:p w14:paraId="5BC5DA81" w14:textId="77777777" w:rsidR="00C27891" w:rsidRPr="00D9672A" w:rsidRDefault="00C27891" w:rsidP="00C27891">
            <w:pPr>
              <w:pStyle w:val="Betarp"/>
              <w:jc w:val="both"/>
              <w:rPr>
                <w:rFonts w:ascii="Arial" w:hAnsi="Arial" w:cs="Arial"/>
                <w:sz w:val="24"/>
                <w:szCs w:val="24"/>
              </w:rPr>
            </w:pPr>
            <w:hyperlink r:id="rId13" w:history="1">
              <w:r w:rsidRPr="00D9672A">
                <w:rPr>
                  <w:rStyle w:val="Hipersaitas"/>
                  <w:rFonts w:ascii="Arial" w:hAnsi="Arial" w:cs="Arial"/>
                  <w:sz w:val="24"/>
                  <w:szCs w:val="24"/>
                </w:rPr>
                <w:t>https://vpt.lrv.lt/lt/pasalinimo-pagrindai-1/nepatikimu-koncesininku-sarasas-1/nepatikimu-koncesininku-sarasas</w:t>
              </w:r>
            </w:hyperlink>
          </w:p>
          <w:p w14:paraId="505C65B9" w14:textId="77777777" w:rsidR="00C27891" w:rsidRPr="00D9672A" w:rsidRDefault="00C27891" w:rsidP="00C27891">
            <w:pPr>
              <w:pStyle w:val="Betarp"/>
              <w:jc w:val="both"/>
              <w:rPr>
                <w:rFonts w:ascii="Arial" w:hAnsi="Arial" w:cs="Arial"/>
                <w:bCs/>
                <w:sz w:val="24"/>
                <w:szCs w:val="24"/>
              </w:rPr>
            </w:pPr>
          </w:p>
          <w:p w14:paraId="00C9868E" w14:textId="77777777" w:rsidR="00C27891" w:rsidRPr="00D9672A" w:rsidRDefault="00C27891" w:rsidP="00C27891">
            <w:pPr>
              <w:pStyle w:val="Betarp"/>
              <w:jc w:val="both"/>
              <w:rPr>
                <w:rFonts w:ascii="Arial" w:hAnsi="Arial" w:cs="Arial"/>
                <w:b/>
                <w:bCs/>
                <w:iCs/>
                <w:sz w:val="24"/>
                <w:szCs w:val="24"/>
              </w:rPr>
            </w:pPr>
          </w:p>
        </w:tc>
      </w:tr>
      <w:tr w:rsidR="00C27891" w:rsidRPr="00D9672A"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D9672A" w:rsidRDefault="00C27891" w:rsidP="00C27891">
            <w:pPr>
              <w:pStyle w:val="Betarp"/>
              <w:rPr>
                <w:rFonts w:ascii="Arial" w:hAnsi="Arial" w:cs="Arial"/>
                <w:sz w:val="24"/>
                <w:szCs w:val="24"/>
              </w:rPr>
            </w:pPr>
            <w:r w:rsidRPr="00D9672A">
              <w:rPr>
                <w:rFonts w:ascii="Arial" w:hAnsi="Arial" w:cs="Arial"/>
                <w:sz w:val="24"/>
                <w:szCs w:val="24"/>
              </w:rPr>
              <w:t>10.</w:t>
            </w:r>
          </w:p>
          <w:p w14:paraId="5EEEDDB8" w14:textId="03B74267" w:rsidR="00C27891" w:rsidRPr="00D9672A" w:rsidRDefault="00C27891" w:rsidP="00C27891">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D9672A">
              <w:rPr>
                <w:rFonts w:ascii="Arial" w:hAnsi="Arial" w:cs="Arial"/>
                <w:sz w:val="24"/>
                <w:szCs w:val="24"/>
              </w:rPr>
              <w:t xml:space="preserve"> yra padaręs finansinės atskaitomybės ir audito teisės aktų pažeidimą ir nuo jo padarymo dienos praėjo mažiau kaip vieni metai.</w:t>
            </w:r>
          </w:p>
          <w:p w14:paraId="0CBCD801" w14:textId="14DCBCB4" w:rsidR="00C27891" w:rsidRPr="00D9672A" w:rsidRDefault="00C27891" w:rsidP="00C27891">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a papunktis</w:t>
            </w:r>
          </w:p>
          <w:p w14:paraId="4678C9F7" w14:textId="77777777" w:rsidR="00C27891" w:rsidRPr="00D9672A" w:rsidRDefault="00C27891" w:rsidP="00C27891">
            <w:pPr>
              <w:pStyle w:val="Betarp"/>
              <w:jc w:val="both"/>
              <w:rPr>
                <w:rFonts w:ascii="Arial" w:eastAsia="Yu Mincho" w:hAnsi="Arial" w:cs="Arial"/>
                <w:sz w:val="24"/>
                <w:szCs w:val="24"/>
              </w:rPr>
            </w:pPr>
          </w:p>
          <w:p w14:paraId="5D91FCE2" w14:textId="22E8E3EC"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4" w:history="1">
              <w:r w:rsidRPr="00D9672A">
                <w:rPr>
                  <w:rStyle w:val="Hipersaitas"/>
                  <w:rFonts w:ascii="Arial" w:hAnsi="Arial" w:cs="Arial"/>
                  <w:sz w:val="24"/>
                  <w:szCs w:val="24"/>
                </w:rPr>
                <w:t>https://www.registrucentras.lt/jar/p/index.php</w:t>
              </w:r>
            </w:hyperlink>
          </w:p>
          <w:p w14:paraId="476F5C1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paskelbtą informaciją, taip pat į šiame informaciniame pranešime pateiktą informaciją:</w:t>
            </w:r>
          </w:p>
          <w:p w14:paraId="162D2A8A" w14:textId="77777777" w:rsidR="00C27891" w:rsidRPr="00D9672A" w:rsidRDefault="00C27891" w:rsidP="00C27891">
            <w:pPr>
              <w:pStyle w:val="Betarp"/>
              <w:jc w:val="both"/>
              <w:rPr>
                <w:rFonts w:ascii="Arial" w:hAnsi="Arial" w:cs="Arial"/>
                <w:sz w:val="24"/>
                <w:szCs w:val="24"/>
              </w:rPr>
            </w:pPr>
            <w:hyperlink r:id="rId15" w:history="1">
              <w:r w:rsidRPr="00D9672A">
                <w:rPr>
                  <w:rStyle w:val="Hipersaitas"/>
                  <w:rFonts w:ascii="Arial" w:hAnsi="Arial" w:cs="Arial"/>
                  <w:sz w:val="24"/>
                  <w:szCs w:val="24"/>
                </w:rPr>
                <w:t>https://vpt.lrv.lt/lt/naujienos/finansiniu-ataskaitu-nepateikimas-gali-tapti-kliutimi-dalyvauti-viesuosiuose-pirkimuose</w:t>
              </w:r>
            </w:hyperlink>
          </w:p>
          <w:p w14:paraId="48E9BD14" w14:textId="5B7C8A62" w:rsidR="00C27891" w:rsidRPr="00D9672A" w:rsidRDefault="00C27891" w:rsidP="00C27891">
            <w:pPr>
              <w:pStyle w:val="Betarp"/>
              <w:jc w:val="both"/>
              <w:rPr>
                <w:rFonts w:ascii="Arial" w:hAnsi="Arial" w:cs="Arial"/>
                <w:b/>
                <w:bCs/>
                <w:sz w:val="24"/>
                <w:szCs w:val="24"/>
              </w:rPr>
            </w:pPr>
          </w:p>
        </w:tc>
      </w:tr>
      <w:tr w:rsidR="00C27891" w:rsidRPr="00D9672A"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yra padaręs rimtą profesinį pažeidimą, dėl kurio Perkantysis subjektas abejoja tiekėjo sąžiningumu, </w:t>
            </w:r>
            <w:r w:rsidRPr="00D9672A">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D9672A">
              <w:rPr>
                <w:rFonts w:ascii="Arial" w:eastAsia="Times New Roman" w:hAnsi="Arial" w:cs="Arial"/>
                <w:sz w:val="24"/>
                <w:szCs w:val="24"/>
                <w:vertAlign w:val="superscript"/>
              </w:rPr>
              <w:t>1</w:t>
            </w:r>
            <w:r w:rsidRPr="00D9672A">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b papunktis</w:t>
            </w:r>
          </w:p>
          <w:p w14:paraId="338BAF5F" w14:textId="77777777" w:rsidR="00C27891" w:rsidRPr="00D9672A" w:rsidRDefault="00C27891" w:rsidP="00C27891">
            <w:pPr>
              <w:pStyle w:val="Betarp"/>
              <w:jc w:val="both"/>
              <w:rPr>
                <w:rFonts w:ascii="Arial" w:eastAsia="Yu Mincho" w:hAnsi="Arial" w:cs="Arial"/>
                <w:sz w:val="24"/>
                <w:szCs w:val="24"/>
              </w:rPr>
            </w:pPr>
          </w:p>
          <w:p w14:paraId="02E7EDF0" w14:textId="10D39B91"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74F2350C" w14:textId="77777777" w:rsidR="00C27891" w:rsidRPr="00D9672A" w:rsidRDefault="00C27891" w:rsidP="00C27891">
            <w:pPr>
              <w:pStyle w:val="Betarp"/>
              <w:jc w:val="both"/>
              <w:rPr>
                <w:rFonts w:ascii="Arial" w:hAnsi="Arial" w:cs="Arial"/>
                <w:b/>
                <w:bCs/>
                <w:iCs/>
                <w:sz w:val="24"/>
                <w:szCs w:val="24"/>
              </w:rPr>
            </w:pPr>
          </w:p>
          <w:p w14:paraId="207CCA1C" w14:textId="0AE9FB48" w:rsidR="00C27891" w:rsidRPr="00D9672A" w:rsidRDefault="00C27891" w:rsidP="00C27891">
            <w:pPr>
              <w:rPr>
                <w:rFonts w:ascii="Arial" w:hAnsi="Arial" w:cs="Arial"/>
                <w:bCs/>
                <w:iCs/>
                <w:sz w:val="24"/>
                <w:szCs w:val="24"/>
              </w:rPr>
            </w:pPr>
            <w:r w:rsidRPr="00D9672A">
              <w:rPr>
                <w:rFonts w:ascii="Arial" w:hAnsi="Arial" w:cs="Arial"/>
                <w:sz w:val="24"/>
                <w:szCs w:val="24"/>
              </w:rPr>
              <w:t>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6">
              <w:r w:rsidRPr="00D9672A">
                <w:rPr>
                  <w:rStyle w:val="Hipersaitas"/>
                  <w:rFonts w:ascii="Arial" w:hAnsi="Arial" w:cs="Arial"/>
                  <w:sz w:val="24"/>
                  <w:szCs w:val="24"/>
                </w:rPr>
                <w:t>https://www.vmi.lt/evmi/mokesciu-moketoju-informacija</w:t>
              </w:r>
            </w:hyperlink>
            <w:r w:rsidRPr="00D9672A">
              <w:rPr>
                <w:rFonts w:ascii="Arial" w:hAnsi="Arial" w:cs="Arial"/>
                <w:sz w:val="24"/>
                <w:szCs w:val="24"/>
              </w:rPr>
              <w:t xml:space="preserve"> skelbiamą informaciją.</w:t>
            </w:r>
          </w:p>
        </w:tc>
      </w:tr>
      <w:tr w:rsidR="00C27891" w:rsidRPr="00D9672A"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D9672A" w:rsidRDefault="00C27891" w:rsidP="00C27891">
            <w:pPr>
              <w:pStyle w:val="Betarp"/>
              <w:rPr>
                <w:rFonts w:ascii="Arial" w:hAnsi="Arial" w:cs="Arial"/>
                <w:sz w:val="24"/>
                <w:szCs w:val="24"/>
              </w:rPr>
            </w:pPr>
            <w:r w:rsidRPr="00D9672A">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w:t>
            </w:r>
            <w:r w:rsidRPr="00D9672A">
              <w:rPr>
                <w:rFonts w:ascii="Arial" w:eastAsia="Times New Roman" w:hAnsi="Arial" w:cs="Arial"/>
                <w:sz w:val="24"/>
                <w:szCs w:val="24"/>
              </w:rPr>
              <w:t xml:space="preserve"> kai jis </w:t>
            </w:r>
            <w:r w:rsidRPr="00D9672A">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c papunktis</w:t>
            </w:r>
          </w:p>
          <w:p w14:paraId="60DD5B6D" w14:textId="77777777" w:rsidR="00C27891" w:rsidRPr="00D9672A" w:rsidRDefault="00C27891" w:rsidP="00C27891">
            <w:pPr>
              <w:pStyle w:val="Betarp"/>
              <w:jc w:val="both"/>
              <w:rPr>
                <w:rFonts w:ascii="Arial" w:eastAsia="Yu Mincho" w:hAnsi="Arial" w:cs="Arial"/>
                <w:sz w:val="24"/>
                <w:szCs w:val="24"/>
              </w:rPr>
            </w:pPr>
          </w:p>
          <w:p w14:paraId="706732E8" w14:textId="27095584"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176A923" w14:textId="77777777" w:rsidR="00C27891" w:rsidRPr="00D9672A" w:rsidRDefault="00C27891" w:rsidP="00C27891">
            <w:pPr>
              <w:pStyle w:val="Betarp"/>
              <w:jc w:val="both"/>
              <w:rPr>
                <w:rFonts w:ascii="Arial" w:hAnsi="Arial" w:cs="Arial"/>
                <w:bCs/>
                <w:iCs/>
                <w:sz w:val="24"/>
                <w:szCs w:val="24"/>
              </w:rPr>
            </w:pPr>
          </w:p>
          <w:p w14:paraId="0043723E" w14:textId="77777777" w:rsidR="00C27891" w:rsidRPr="00D9672A" w:rsidRDefault="00C27891" w:rsidP="00C27891">
            <w:pPr>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D9672A" w:rsidRDefault="00C27891" w:rsidP="00C27891">
            <w:pPr>
              <w:pStyle w:val="Betarp"/>
              <w:jc w:val="both"/>
              <w:rPr>
                <w:rFonts w:ascii="Arial" w:hAnsi="Arial" w:cs="Arial"/>
                <w:sz w:val="24"/>
                <w:szCs w:val="24"/>
              </w:rPr>
            </w:pPr>
            <w:hyperlink r:id="rId17" w:history="1">
              <w:r w:rsidRPr="00D9672A">
                <w:rPr>
                  <w:rStyle w:val="Hipersaitas"/>
                  <w:rFonts w:ascii="Arial" w:hAnsi="Arial" w:cs="Arial"/>
                  <w:sz w:val="24"/>
                  <w:szCs w:val="24"/>
                </w:rPr>
                <w:t>https://kt.gov.lt/lt/atviri-duomenys/diskvalifikavimas-is-viesuju-pirkimu</w:t>
              </w:r>
            </w:hyperlink>
            <w:r w:rsidRPr="00D9672A">
              <w:rPr>
                <w:rFonts w:ascii="Arial" w:hAnsi="Arial" w:cs="Arial"/>
                <w:sz w:val="24"/>
                <w:szCs w:val="24"/>
              </w:rPr>
              <w:t xml:space="preserve"> skelbiamą informaciją. </w:t>
            </w:r>
          </w:p>
        </w:tc>
      </w:tr>
    </w:tbl>
    <w:p w14:paraId="2EBDF971" w14:textId="77777777" w:rsidR="002874D6" w:rsidRPr="00D9672A" w:rsidRDefault="002874D6" w:rsidP="00355B7A">
      <w:pPr>
        <w:spacing w:after="0"/>
        <w:rPr>
          <w:rFonts w:ascii="Arial" w:hAnsi="Arial" w:cs="Arial"/>
          <w:sz w:val="24"/>
          <w:szCs w:val="24"/>
        </w:rPr>
      </w:pPr>
    </w:p>
    <w:p w14:paraId="17727642" w14:textId="108BC283" w:rsidR="00FC4D70" w:rsidRPr="00D9672A" w:rsidRDefault="00FC4D70">
      <w:pPr>
        <w:spacing w:line="259" w:lineRule="auto"/>
        <w:rPr>
          <w:rFonts w:ascii="Arial" w:hAnsi="Arial" w:cs="Arial"/>
          <w:sz w:val="24"/>
          <w:szCs w:val="24"/>
        </w:rPr>
      </w:pPr>
      <w:r w:rsidRPr="00D9672A">
        <w:rPr>
          <w:rFonts w:ascii="Arial" w:hAnsi="Arial" w:cs="Arial"/>
          <w:sz w:val="24"/>
          <w:szCs w:val="24"/>
        </w:rPr>
        <w:br w:type="page"/>
      </w:r>
    </w:p>
    <w:p w14:paraId="5A76A564" w14:textId="14D4AFFD" w:rsidR="00DE49FF" w:rsidRPr="00D9672A"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30075278"/>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4</w:t>
      </w:r>
      <w:r w:rsidRPr="00D9672A">
        <w:rPr>
          <w:rFonts w:ascii="Arial" w:eastAsia="Calibri" w:hAnsi="Arial" w:cs="Arial"/>
          <w:color w:val="0070C0"/>
          <w:sz w:val="24"/>
          <w:szCs w:val="24"/>
        </w:rPr>
        <w:t xml:space="preserve"> priedas „EBVPD“ </w:t>
      </w:r>
      <w:r w:rsidRPr="00D9672A">
        <w:rPr>
          <w:rFonts w:ascii="Arial" w:hAnsi="Arial" w:cs="Arial"/>
          <w:color w:val="0070C0"/>
          <w:sz w:val="24"/>
          <w:szCs w:val="24"/>
        </w:rPr>
        <w:t>(XML formatu)</w:t>
      </w:r>
      <w:bookmarkEnd w:id="27"/>
      <w:bookmarkEnd w:id="28"/>
      <w:bookmarkEnd w:id="29"/>
      <w:bookmarkEnd w:id="30"/>
      <w:bookmarkEnd w:id="31"/>
    </w:p>
    <w:p w14:paraId="14B3C1DA" w14:textId="77777777" w:rsidR="00DE49FF" w:rsidRPr="00D9672A" w:rsidRDefault="00DE49FF" w:rsidP="00DE49FF">
      <w:pPr>
        <w:rPr>
          <w:rFonts w:ascii="Arial" w:hAnsi="Arial" w:cs="Arial"/>
          <w:b/>
          <w:bCs/>
          <w:smallCaps/>
          <w:sz w:val="24"/>
          <w:szCs w:val="24"/>
        </w:rPr>
      </w:pPr>
    </w:p>
    <w:p w14:paraId="4F207779" w14:textId="77777777" w:rsidR="00DE49FF" w:rsidRPr="00D9672A" w:rsidRDefault="00DE49FF" w:rsidP="00DE49FF">
      <w:pPr>
        <w:pStyle w:val="Paantrat"/>
        <w:jc w:val="center"/>
        <w:rPr>
          <w:rFonts w:ascii="Arial" w:hAnsi="Arial" w:cs="Arial"/>
          <w:b/>
          <w:bCs/>
          <w:smallCaps/>
          <w:sz w:val="24"/>
          <w:szCs w:val="24"/>
        </w:rPr>
      </w:pPr>
      <w:r w:rsidRPr="00D9672A">
        <w:rPr>
          <w:rFonts w:ascii="Arial" w:hAnsi="Arial" w:cs="Arial"/>
          <w:sz w:val="24"/>
          <w:szCs w:val="24"/>
        </w:rPr>
        <w:t>EUROPOS BENDRASIS VIEŠŲJŲ PIRKIMŲ DOKUMENTAS</w:t>
      </w:r>
    </w:p>
    <w:p w14:paraId="2B944E66" w14:textId="13A22D31" w:rsidR="00DE49FF" w:rsidRPr="00D9672A" w:rsidRDefault="004410AD" w:rsidP="00DE49FF">
      <w:pPr>
        <w:jc w:val="both"/>
        <w:rPr>
          <w:rFonts w:ascii="Arial" w:hAnsi="Arial" w:cs="Arial"/>
          <w:sz w:val="24"/>
          <w:szCs w:val="24"/>
        </w:rPr>
      </w:pPr>
      <w:r w:rsidRPr="00D9672A">
        <w:rPr>
          <w:rFonts w:ascii="Arial" w:hAnsi="Arial" w:cs="Arial"/>
          <w:i/>
          <w:sz w:val="24"/>
          <w:szCs w:val="24"/>
        </w:rPr>
        <w:t>EBVPD teikiamas atskiru dokumentu .xml formatu, kuris prieinamas CVP IS „Pirkimo dokumentai“</w:t>
      </w:r>
      <w:r w:rsidR="00DE49FF" w:rsidRPr="00D9672A">
        <w:rPr>
          <w:rFonts w:ascii="Arial" w:hAnsi="Arial" w:cs="Arial"/>
          <w:sz w:val="24"/>
          <w:szCs w:val="24"/>
        </w:rPr>
        <w:t>.</w:t>
      </w:r>
    </w:p>
    <w:p w14:paraId="7390790A" w14:textId="77777777" w:rsidR="00DE49FF" w:rsidRPr="00D9672A" w:rsidRDefault="00DE49FF" w:rsidP="00DE49FF">
      <w:pPr>
        <w:jc w:val="center"/>
        <w:rPr>
          <w:rFonts w:ascii="Arial" w:hAnsi="Arial" w:cs="Arial"/>
          <w:smallCaps/>
          <w:sz w:val="24"/>
          <w:szCs w:val="24"/>
        </w:rPr>
      </w:pPr>
      <w:r w:rsidRPr="00D9672A">
        <w:rPr>
          <w:rFonts w:ascii="Arial" w:hAnsi="Arial" w:cs="Arial"/>
          <w:smallCaps/>
          <w:sz w:val="24"/>
          <w:szCs w:val="24"/>
        </w:rPr>
        <w:t>__________</w:t>
      </w:r>
    </w:p>
    <w:p w14:paraId="08807A9C" w14:textId="77777777" w:rsidR="00DE49FF" w:rsidRPr="00D9672A" w:rsidRDefault="00DE49FF" w:rsidP="00DE49FF">
      <w:pPr>
        <w:rPr>
          <w:rFonts w:ascii="Arial" w:hAnsi="Arial" w:cs="Arial"/>
          <w:b/>
          <w:bCs/>
          <w:smallCaps/>
          <w:sz w:val="24"/>
          <w:szCs w:val="24"/>
        </w:rPr>
      </w:pPr>
      <w:r w:rsidRPr="00D9672A">
        <w:rPr>
          <w:rFonts w:ascii="Arial" w:hAnsi="Arial" w:cs="Arial"/>
          <w:b/>
          <w:bCs/>
          <w:smallCaps/>
          <w:sz w:val="24"/>
          <w:szCs w:val="24"/>
        </w:rPr>
        <w:br w:type="page"/>
      </w:r>
    </w:p>
    <w:p w14:paraId="43EC5D75" w14:textId="72FFA07C" w:rsidR="00DE49FF" w:rsidRPr="00D9672A"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30075279"/>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5</w:t>
      </w:r>
      <w:r w:rsidRPr="00D9672A">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D9672A" w:rsidRDefault="00DE49FF" w:rsidP="00DE49FF">
      <w:pPr>
        <w:rPr>
          <w:rFonts w:ascii="Arial" w:eastAsiaTheme="minorEastAsia" w:hAnsi="Arial" w:cs="Arial"/>
          <w:color w:val="7030A0"/>
          <w:sz w:val="24"/>
          <w:szCs w:val="24"/>
        </w:rPr>
      </w:pPr>
    </w:p>
    <w:p w14:paraId="2E4CD365" w14:textId="3E06CA35" w:rsidR="00DE49FF" w:rsidRPr="00D9672A" w:rsidRDefault="00D95EBF" w:rsidP="00DE49FF">
      <w:pPr>
        <w:rPr>
          <w:rFonts w:ascii="Arial" w:hAnsi="Arial" w:cs="Arial"/>
          <w:color w:val="7030A0"/>
          <w:sz w:val="24"/>
          <w:szCs w:val="24"/>
        </w:rPr>
      </w:pPr>
      <w:r w:rsidRPr="00D9672A">
        <w:rPr>
          <w:rFonts w:ascii="Arial" w:hAnsi="Arial" w:cs="Arial"/>
          <w:i/>
          <w:sz w:val="24"/>
          <w:szCs w:val="24"/>
        </w:rPr>
        <w:t>Pasiūlymo forma</w:t>
      </w:r>
      <w:r w:rsidR="00FA668F" w:rsidRPr="00D9672A">
        <w:rPr>
          <w:rFonts w:ascii="Arial" w:hAnsi="Arial" w:cs="Arial"/>
          <w:i/>
          <w:sz w:val="24"/>
          <w:szCs w:val="24"/>
        </w:rPr>
        <w:t xml:space="preserve"> </w:t>
      </w:r>
      <w:r w:rsidRPr="00D9672A">
        <w:rPr>
          <w:rFonts w:ascii="Arial" w:hAnsi="Arial" w:cs="Arial"/>
          <w:i/>
          <w:sz w:val="24"/>
          <w:szCs w:val="24"/>
        </w:rPr>
        <w:t>teikiama atskiru dokumentu, kuris prieinamas CVP IS „Pirkimo dokumentai“</w:t>
      </w:r>
      <w:r w:rsidR="00DE49FF" w:rsidRPr="00D9672A">
        <w:rPr>
          <w:rFonts w:ascii="Arial" w:hAnsi="Arial" w:cs="Arial"/>
          <w:color w:val="7030A0"/>
          <w:sz w:val="24"/>
          <w:szCs w:val="24"/>
        </w:rPr>
        <w:t>.</w:t>
      </w:r>
    </w:p>
    <w:p w14:paraId="545692D2" w14:textId="77777777" w:rsidR="00DE49FF" w:rsidRPr="00D9672A" w:rsidRDefault="00DE49FF" w:rsidP="00DE49FF">
      <w:pPr>
        <w:jc w:val="center"/>
        <w:rPr>
          <w:rFonts w:ascii="Arial" w:hAnsi="Arial" w:cs="Arial"/>
          <w:color w:val="7030A0"/>
          <w:sz w:val="24"/>
          <w:szCs w:val="24"/>
        </w:rPr>
      </w:pPr>
      <w:r w:rsidRPr="00D9672A">
        <w:rPr>
          <w:rFonts w:ascii="Arial" w:hAnsi="Arial" w:cs="Arial"/>
          <w:sz w:val="24"/>
          <w:szCs w:val="24"/>
        </w:rPr>
        <w:t>__________</w:t>
      </w:r>
    </w:p>
    <w:p w14:paraId="184B66EC" w14:textId="77777777" w:rsidR="00DE49FF" w:rsidRPr="00D9672A" w:rsidRDefault="00DE49FF" w:rsidP="00DE49FF">
      <w:pPr>
        <w:rPr>
          <w:rFonts w:ascii="Arial" w:hAnsi="Arial" w:cs="Arial"/>
          <w:color w:val="7030A0"/>
          <w:sz w:val="24"/>
          <w:szCs w:val="24"/>
        </w:rPr>
      </w:pPr>
      <w:r w:rsidRPr="00D9672A">
        <w:rPr>
          <w:rFonts w:ascii="Arial" w:hAnsi="Arial" w:cs="Arial"/>
          <w:color w:val="7030A0"/>
          <w:sz w:val="24"/>
          <w:szCs w:val="24"/>
        </w:rPr>
        <w:br w:type="page"/>
      </w:r>
    </w:p>
    <w:p w14:paraId="42247352" w14:textId="77777777" w:rsidR="00CF60DE" w:rsidRPr="00D9672A" w:rsidRDefault="00CF60DE" w:rsidP="00CF60D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230075280"/>
      <w:r w:rsidRPr="00D9672A">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p>
    <w:p w14:paraId="0B68FB91" w14:textId="77777777" w:rsidR="00CF60DE" w:rsidRPr="00D9672A" w:rsidRDefault="00CF60DE" w:rsidP="00CF60DE">
      <w:pPr>
        <w:rPr>
          <w:rFonts w:ascii="Arial" w:hAnsi="Arial" w:cs="Arial"/>
          <w:sz w:val="24"/>
          <w:szCs w:val="24"/>
        </w:rPr>
      </w:pPr>
    </w:p>
    <w:p w14:paraId="558796EE" w14:textId="77777777" w:rsidR="00CF60DE" w:rsidRPr="00D9672A" w:rsidRDefault="00CF60DE" w:rsidP="00CF60DE">
      <w:pPr>
        <w:jc w:val="both"/>
        <w:rPr>
          <w:rFonts w:ascii="Arial" w:hAnsi="Arial" w:cs="Arial"/>
          <w:i/>
          <w:sz w:val="24"/>
          <w:szCs w:val="24"/>
        </w:rPr>
      </w:pPr>
      <w:r w:rsidRPr="00D9672A">
        <w:rPr>
          <w:rFonts w:ascii="Arial" w:hAnsi="Arial" w:cs="Arial"/>
          <w:i/>
          <w:sz w:val="24"/>
          <w:szCs w:val="24"/>
        </w:rPr>
        <w:t>Sutarties projektas teikiamas atskiru dokumentu, kuris prieinamas CVP IS „Pirkimo dokumentai“</w:t>
      </w:r>
    </w:p>
    <w:p w14:paraId="137BE8B1" w14:textId="4DB61D93" w:rsidR="00CF60DE" w:rsidRPr="00D9672A" w:rsidRDefault="00CF60DE" w:rsidP="00CF60DE">
      <w:pPr>
        <w:jc w:val="center"/>
        <w:rPr>
          <w:rFonts w:ascii="Arial" w:hAnsi="Arial" w:cs="Arial"/>
          <w:iCs/>
          <w:sz w:val="24"/>
          <w:szCs w:val="24"/>
        </w:rPr>
      </w:pPr>
      <w:r w:rsidRPr="00D9672A">
        <w:rPr>
          <w:rFonts w:ascii="Arial" w:hAnsi="Arial" w:cs="Arial"/>
          <w:iCs/>
          <w:sz w:val="24"/>
          <w:szCs w:val="24"/>
        </w:rPr>
        <w:t>_______________</w:t>
      </w:r>
    </w:p>
    <w:p w14:paraId="783F4AE0" w14:textId="77777777" w:rsidR="00CF60DE" w:rsidRPr="00D9672A" w:rsidRDefault="00CF60DE" w:rsidP="00CF60DE">
      <w:pPr>
        <w:jc w:val="center"/>
        <w:rPr>
          <w:rFonts w:ascii="Arial" w:hAnsi="Arial" w:cs="Arial"/>
          <w:color w:val="7030A0"/>
          <w:sz w:val="24"/>
          <w:szCs w:val="24"/>
        </w:rPr>
      </w:pPr>
    </w:p>
    <w:p w14:paraId="51C54450" w14:textId="77777777" w:rsidR="00CF60DE" w:rsidRPr="00D9672A" w:rsidRDefault="00CF60DE" w:rsidP="00CF60DE">
      <w:pPr>
        <w:jc w:val="center"/>
        <w:rPr>
          <w:rFonts w:ascii="Arial" w:hAnsi="Arial" w:cs="Arial"/>
          <w:color w:val="7030A0"/>
          <w:sz w:val="24"/>
          <w:szCs w:val="24"/>
        </w:rPr>
      </w:pPr>
    </w:p>
    <w:p w14:paraId="23A7AA87" w14:textId="77777777" w:rsidR="00CF60DE" w:rsidRPr="00D9672A" w:rsidRDefault="00CF60DE" w:rsidP="00CF60DE">
      <w:pPr>
        <w:jc w:val="center"/>
        <w:rPr>
          <w:rFonts w:ascii="Arial" w:hAnsi="Arial" w:cs="Arial"/>
          <w:color w:val="7030A0"/>
          <w:sz w:val="24"/>
          <w:szCs w:val="24"/>
        </w:rPr>
      </w:pPr>
    </w:p>
    <w:p w14:paraId="47269A8A" w14:textId="77777777" w:rsidR="00CF60DE" w:rsidRPr="00D9672A" w:rsidRDefault="00CF60DE" w:rsidP="00CF60DE">
      <w:pPr>
        <w:jc w:val="center"/>
        <w:rPr>
          <w:rFonts w:ascii="Arial" w:hAnsi="Arial" w:cs="Arial"/>
          <w:color w:val="7030A0"/>
          <w:sz w:val="24"/>
          <w:szCs w:val="24"/>
        </w:rPr>
      </w:pPr>
    </w:p>
    <w:p w14:paraId="58A9D926" w14:textId="77777777" w:rsidR="00CF60DE" w:rsidRPr="00D9672A" w:rsidRDefault="00CF60DE" w:rsidP="00CF60DE">
      <w:pPr>
        <w:jc w:val="center"/>
        <w:rPr>
          <w:rFonts w:ascii="Arial" w:hAnsi="Arial" w:cs="Arial"/>
          <w:color w:val="7030A0"/>
          <w:sz w:val="24"/>
          <w:szCs w:val="24"/>
        </w:rPr>
      </w:pPr>
    </w:p>
    <w:p w14:paraId="52B4E9EA" w14:textId="77777777" w:rsidR="00CF60DE" w:rsidRPr="00D9672A" w:rsidRDefault="00CF60DE" w:rsidP="00CF60DE">
      <w:pPr>
        <w:jc w:val="center"/>
        <w:rPr>
          <w:rFonts w:ascii="Arial" w:hAnsi="Arial" w:cs="Arial"/>
          <w:color w:val="7030A0"/>
          <w:sz w:val="24"/>
          <w:szCs w:val="24"/>
        </w:rPr>
      </w:pPr>
    </w:p>
    <w:p w14:paraId="5DAFC245" w14:textId="77777777" w:rsidR="00CF60DE" w:rsidRPr="00D9672A" w:rsidRDefault="00CF60DE" w:rsidP="00CF60DE">
      <w:pPr>
        <w:jc w:val="center"/>
        <w:rPr>
          <w:rFonts w:ascii="Arial" w:hAnsi="Arial" w:cs="Arial"/>
          <w:color w:val="7030A0"/>
          <w:sz w:val="24"/>
          <w:szCs w:val="24"/>
        </w:rPr>
      </w:pPr>
    </w:p>
    <w:p w14:paraId="1EE7496D" w14:textId="77777777" w:rsidR="00CF60DE" w:rsidRPr="00D9672A" w:rsidRDefault="00CF60DE" w:rsidP="00CF60DE">
      <w:pPr>
        <w:jc w:val="center"/>
        <w:rPr>
          <w:rFonts w:ascii="Arial" w:hAnsi="Arial" w:cs="Arial"/>
          <w:color w:val="7030A0"/>
          <w:sz w:val="24"/>
          <w:szCs w:val="24"/>
        </w:rPr>
      </w:pPr>
    </w:p>
    <w:p w14:paraId="2342F66F" w14:textId="77777777" w:rsidR="00CF60DE" w:rsidRPr="00D9672A" w:rsidRDefault="00CF60DE" w:rsidP="00CF60DE">
      <w:pPr>
        <w:jc w:val="center"/>
        <w:rPr>
          <w:rFonts w:ascii="Arial" w:hAnsi="Arial" w:cs="Arial"/>
          <w:color w:val="7030A0"/>
          <w:sz w:val="24"/>
          <w:szCs w:val="24"/>
        </w:rPr>
      </w:pPr>
    </w:p>
    <w:p w14:paraId="7C6585D1" w14:textId="77777777" w:rsidR="00CF60DE" w:rsidRPr="00D9672A" w:rsidRDefault="00CF60DE" w:rsidP="00CF60DE">
      <w:pPr>
        <w:jc w:val="center"/>
        <w:rPr>
          <w:rFonts w:ascii="Arial" w:hAnsi="Arial" w:cs="Arial"/>
          <w:color w:val="7030A0"/>
          <w:sz w:val="24"/>
          <w:szCs w:val="24"/>
        </w:rPr>
      </w:pPr>
    </w:p>
    <w:p w14:paraId="6840DA87" w14:textId="77777777" w:rsidR="00CF60DE" w:rsidRPr="00D9672A" w:rsidRDefault="00CF60DE" w:rsidP="00CF60DE">
      <w:pPr>
        <w:jc w:val="center"/>
        <w:rPr>
          <w:rFonts w:ascii="Arial" w:hAnsi="Arial" w:cs="Arial"/>
          <w:color w:val="7030A0"/>
          <w:sz w:val="24"/>
          <w:szCs w:val="24"/>
        </w:rPr>
      </w:pPr>
    </w:p>
    <w:p w14:paraId="46188373" w14:textId="77777777" w:rsidR="00CF60DE" w:rsidRPr="00D9672A" w:rsidRDefault="00CF60DE" w:rsidP="00CF60DE">
      <w:pPr>
        <w:jc w:val="center"/>
        <w:rPr>
          <w:rFonts w:ascii="Arial" w:hAnsi="Arial" w:cs="Arial"/>
          <w:color w:val="7030A0"/>
          <w:sz w:val="24"/>
          <w:szCs w:val="24"/>
        </w:rPr>
      </w:pPr>
    </w:p>
    <w:p w14:paraId="48827976" w14:textId="77777777" w:rsidR="00CF60DE" w:rsidRPr="00D9672A" w:rsidRDefault="00CF60DE" w:rsidP="00CF60DE">
      <w:pPr>
        <w:jc w:val="center"/>
        <w:rPr>
          <w:rFonts w:ascii="Arial" w:hAnsi="Arial" w:cs="Arial"/>
          <w:color w:val="7030A0"/>
          <w:sz w:val="24"/>
          <w:szCs w:val="24"/>
        </w:rPr>
      </w:pPr>
    </w:p>
    <w:p w14:paraId="078B6B0A" w14:textId="77777777" w:rsidR="00CF60DE" w:rsidRPr="00D9672A" w:rsidRDefault="00CF60DE" w:rsidP="00CF60DE">
      <w:pPr>
        <w:jc w:val="center"/>
        <w:rPr>
          <w:rFonts w:ascii="Arial" w:hAnsi="Arial" w:cs="Arial"/>
          <w:color w:val="7030A0"/>
          <w:sz w:val="24"/>
          <w:szCs w:val="24"/>
        </w:rPr>
      </w:pPr>
    </w:p>
    <w:p w14:paraId="3B6F6044" w14:textId="77777777" w:rsidR="00CF60DE" w:rsidRPr="00D9672A" w:rsidRDefault="00CF60DE" w:rsidP="00CF60DE">
      <w:pPr>
        <w:jc w:val="center"/>
        <w:rPr>
          <w:rFonts w:ascii="Arial" w:hAnsi="Arial" w:cs="Arial"/>
          <w:color w:val="7030A0"/>
          <w:sz w:val="24"/>
          <w:szCs w:val="24"/>
        </w:rPr>
      </w:pPr>
    </w:p>
    <w:p w14:paraId="60A25B70" w14:textId="77777777" w:rsidR="00CF60DE" w:rsidRPr="00D9672A" w:rsidRDefault="00CF60DE" w:rsidP="00CF60DE">
      <w:pPr>
        <w:jc w:val="center"/>
        <w:rPr>
          <w:rFonts w:ascii="Arial" w:hAnsi="Arial" w:cs="Arial"/>
          <w:color w:val="7030A0"/>
          <w:sz w:val="24"/>
          <w:szCs w:val="24"/>
        </w:rPr>
      </w:pPr>
    </w:p>
    <w:p w14:paraId="7C90BA19" w14:textId="77777777" w:rsidR="00CF60DE" w:rsidRPr="00D9672A" w:rsidRDefault="00CF60DE" w:rsidP="00CF60DE">
      <w:pPr>
        <w:jc w:val="center"/>
        <w:rPr>
          <w:rFonts w:ascii="Arial" w:hAnsi="Arial" w:cs="Arial"/>
          <w:color w:val="7030A0"/>
          <w:sz w:val="24"/>
          <w:szCs w:val="24"/>
        </w:rPr>
      </w:pPr>
    </w:p>
    <w:p w14:paraId="5B443AC7" w14:textId="77777777" w:rsidR="00CF60DE" w:rsidRPr="00D9672A" w:rsidRDefault="00CF60DE" w:rsidP="00CF60DE">
      <w:pPr>
        <w:jc w:val="center"/>
        <w:rPr>
          <w:rFonts w:ascii="Arial" w:hAnsi="Arial" w:cs="Arial"/>
          <w:color w:val="7030A0"/>
          <w:sz w:val="24"/>
          <w:szCs w:val="24"/>
        </w:rPr>
      </w:pPr>
    </w:p>
    <w:p w14:paraId="1E0D7E0D" w14:textId="77777777" w:rsidR="00CF60DE" w:rsidRPr="00D9672A" w:rsidRDefault="00CF60DE" w:rsidP="00CF60DE">
      <w:pPr>
        <w:jc w:val="center"/>
        <w:rPr>
          <w:rFonts w:ascii="Arial" w:hAnsi="Arial" w:cs="Arial"/>
          <w:color w:val="7030A0"/>
          <w:sz w:val="24"/>
          <w:szCs w:val="24"/>
        </w:rPr>
      </w:pPr>
    </w:p>
    <w:p w14:paraId="2CFC0E73" w14:textId="77777777" w:rsidR="00CF60DE" w:rsidRPr="00D9672A" w:rsidRDefault="00CF60DE" w:rsidP="00CF60DE">
      <w:pPr>
        <w:jc w:val="center"/>
        <w:rPr>
          <w:rFonts w:ascii="Arial" w:hAnsi="Arial" w:cs="Arial"/>
          <w:color w:val="7030A0"/>
          <w:sz w:val="24"/>
          <w:szCs w:val="24"/>
        </w:rPr>
      </w:pPr>
    </w:p>
    <w:p w14:paraId="45B2467A" w14:textId="77777777" w:rsidR="00CF60DE" w:rsidRPr="00D9672A" w:rsidRDefault="00CF60DE" w:rsidP="00CF60DE">
      <w:pPr>
        <w:jc w:val="center"/>
        <w:rPr>
          <w:rFonts w:ascii="Arial" w:hAnsi="Arial" w:cs="Arial"/>
          <w:color w:val="7030A0"/>
          <w:sz w:val="24"/>
          <w:szCs w:val="24"/>
        </w:rPr>
      </w:pPr>
    </w:p>
    <w:p w14:paraId="24EA2882" w14:textId="77777777" w:rsidR="00CF60DE" w:rsidRPr="00D9672A" w:rsidRDefault="00CF60DE" w:rsidP="00CF60DE">
      <w:pPr>
        <w:jc w:val="center"/>
        <w:rPr>
          <w:rFonts w:ascii="Arial" w:hAnsi="Arial" w:cs="Arial"/>
          <w:color w:val="7030A0"/>
          <w:sz w:val="24"/>
          <w:szCs w:val="24"/>
        </w:rPr>
      </w:pPr>
    </w:p>
    <w:p w14:paraId="7380615B" w14:textId="77777777" w:rsidR="00CF60DE" w:rsidRPr="00D9672A" w:rsidRDefault="00CF60DE" w:rsidP="00CF60DE">
      <w:pPr>
        <w:jc w:val="center"/>
        <w:rPr>
          <w:rFonts w:ascii="Arial" w:hAnsi="Arial" w:cs="Arial"/>
          <w:color w:val="7030A0"/>
          <w:sz w:val="24"/>
          <w:szCs w:val="24"/>
        </w:rPr>
      </w:pPr>
    </w:p>
    <w:p w14:paraId="3E6D9B5E" w14:textId="77777777" w:rsidR="00CF60DE" w:rsidRPr="00D9672A" w:rsidRDefault="00CF60DE" w:rsidP="00CF60DE">
      <w:pPr>
        <w:jc w:val="center"/>
        <w:rPr>
          <w:rFonts w:ascii="Arial" w:hAnsi="Arial" w:cs="Arial"/>
          <w:color w:val="7030A0"/>
          <w:sz w:val="24"/>
          <w:szCs w:val="24"/>
        </w:rPr>
      </w:pPr>
    </w:p>
    <w:p w14:paraId="4769E621" w14:textId="77777777" w:rsidR="00CF60DE" w:rsidRPr="00D9672A" w:rsidRDefault="00CF60DE" w:rsidP="00CF60DE">
      <w:pPr>
        <w:jc w:val="center"/>
        <w:rPr>
          <w:rFonts w:ascii="Arial" w:hAnsi="Arial" w:cs="Arial"/>
          <w:color w:val="7030A0"/>
          <w:sz w:val="24"/>
          <w:szCs w:val="24"/>
        </w:rPr>
      </w:pPr>
    </w:p>
    <w:p w14:paraId="6CA1A380" w14:textId="77777777" w:rsidR="00CF60DE" w:rsidRPr="00D9672A" w:rsidRDefault="00CF60DE" w:rsidP="00CF60DE">
      <w:pPr>
        <w:jc w:val="center"/>
        <w:rPr>
          <w:rFonts w:ascii="Arial" w:hAnsi="Arial" w:cs="Arial"/>
          <w:color w:val="7030A0"/>
          <w:sz w:val="24"/>
          <w:szCs w:val="24"/>
        </w:rPr>
      </w:pPr>
    </w:p>
    <w:p w14:paraId="68287A09" w14:textId="17BC1400" w:rsidR="006A279D" w:rsidRPr="00D9672A" w:rsidRDefault="006A279D" w:rsidP="006A279D">
      <w:pPr>
        <w:pStyle w:val="Antrat2"/>
        <w:ind w:left="5103"/>
        <w:rPr>
          <w:rFonts w:ascii="Arial" w:eastAsia="Calibri" w:hAnsi="Arial" w:cs="Arial"/>
          <w:color w:val="0070C0"/>
          <w:sz w:val="24"/>
          <w:szCs w:val="24"/>
        </w:rPr>
      </w:pPr>
      <w:bookmarkStart w:id="44" w:name="_Ref38291223"/>
      <w:bookmarkStart w:id="45" w:name="_Ref38291334"/>
      <w:bookmarkStart w:id="46" w:name="_Ref38533412"/>
      <w:bookmarkStart w:id="47" w:name="_Toc126333942"/>
      <w:bookmarkStart w:id="48" w:name="_Toc162508571"/>
      <w:bookmarkStart w:id="49" w:name="_Toc230075281"/>
      <w:r w:rsidRPr="00D9672A">
        <w:rPr>
          <w:rFonts w:ascii="Arial" w:eastAsia="Calibri" w:hAnsi="Arial" w:cs="Arial"/>
          <w:color w:val="0070C0"/>
          <w:sz w:val="24"/>
          <w:szCs w:val="24"/>
        </w:rPr>
        <w:lastRenderedPageBreak/>
        <w:t xml:space="preserve">Pirkimo sąlygų </w:t>
      </w:r>
      <w:r w:rsidR="00CF60DE" w:rsidRPr="00D9672A">
        <w:rPr>
          <w:rFonts w:ascii="Arial" w:eastAsia="Calibri" w:hAnsi="Arial" w:cs="Arial"/>
          <w:color w:val="0070C0"/>
          <w:sz w:val="24"/>
          <w:szCs w:val="24"/>
        </w:rPr>
        <w:t>7</w:t>
      </w:r>
      <w:r w:rsidRPr="00D9672A">
        <w:rPr>
          <w:rFonts w:ascii="Arial" w:eastAsia="Calibri" w:hAnsi="Arial" w:cs="Arial"/>
          <w:color w:val="0070C0"/>
          <w:sz w:val="24"/>
          <w:szCs w:val="24"/>
        </w:rPr>
        <w:t xml:space="preserve"> priedas „Tiekėjų kvalifikacijos reikalavimai“</w:t>
      </w:r>
      <w:bookmarkEnd w:id="44"/>
      <w:bookmarkEnd w:id="45"/>
      <w:bookmarkEnd w:id="46"/>
      <w:bookmarkEnd w:id="47"/>
      <w:bookmarkEnd w:id="48"/>
      <w:bookmarkEnd w:id="49"/>
    </w:p>
    <w:p w14:paraId="73DE9943" w14:textId="77777777" w:rsidR="006A279D" w:rsidRPr="00D9672A" w:rsidRDefault="006A279D" w:rsidP="006A279D">
      <w:pPr>
        <w:rPr>
          <w:rFonts w:ascii="Arial" w:hAnsi="Arial" w:cs="Arial"/>
          <w:b/>
          <w:bCs/>
          <w:smallCaps/>
          <w:sz w:val="24"/>
          <w:szCs w:val="24"/>
        </w:rPr>
      </w:pPr>
    </w:p>
    <w:p w14:paraId="19603ABC" w14:textId="7F60DE2E" w:rsidR="00792045" w:rsidRPr="00D9672A" w:rsidRDefault="00EE6E45" w:rsidP="00792045">
      <w:pPr>
        <w:jc w:val="both"/>
        <w:rPr>
          <w:rFonts w:ascii="Arial" w:hAnsi="Arial" w:cs="Arial"/>
          <w:i/>
          <w:sz w:val="24"/>
          <w:szCs w:val="24"/>
        </w:rPr>
      </w:pPr>
      <w:r w:rsidRPr="00D9672A">
        <w:rPr>
          <w:rFonts w:ascii="Arial" w:hAnsi="Arial" w:cs="Arial"/>
          <w:i/>
          <w:sz w:val="24"/>
          <w:szCs w:val="24"/>
        </w:rPr>
        <w:t>Tiekėjų kvalifikacijos reikalavimai</w:t>
      </w:r>
      <w:r w:rsidR="00792045" w:rsidRPr="00D9672A">
        <w:rPr>
          <w:rFonts w:ascii="Arial" w:hAnsi="Arial" w:cs="Arial"/>
          <w:i/>
          <w:sz w:val="24"/>
          <w:szCs w:val="24"/>
        </w:rPr>
        <w:t xml:space="preserve"> teikiamas atskiru dokumentu, kuris prieinamas CVP IS „Pirkimo dokumentai“</w:t>
      </w:r>
    </w:p>
    <w:p w14:paraId="1C0F7DF7" w14:textId="1BB9F526" w:rsidR="00792045" w:rsidRPr="00D9672A" w:rsidRDefault="00792045" w:rsidP="00EE6E45">
      <w:pPr>
        <w:jc w:val="center"/>
        <w:rPr>
          <w:rFonts w:ascii="Arial" w:hAnsi="Arial" w:cs="Arial"/>
          <w:b/>
          <w:bCs/>
          <w:smallCaps/>
          <w:sz w:val="24"/>
          <w:szCs w:val="24"/>
        </w:rPr>
      </w:pPr>
      <w:r w:rsidRPr="00D9672A">
        <w:rPr>
          <w:rFonts w:ascii="Arial" w:hAnsi="Arial" w:cs="Arial"/>
          <w:iCs/>
          <w:sz w:val="24"/>
          <w:szCs w:val="24"/>
        </w:rPr>
        <w:t>_______________</w:t>
      </w:r>
    </w:p>
    <w:p w14:paraId="5197F92E" w14:textId="010B9849" w:rsidR="00A44745" w:rsidRPr="00D9672A" w:rsidRDefault="00A44745" w:rsidP="00A44745">
      <w:pPr>
        <w:jc w:val="both"/>
        <w:rPr>
          <w:rFonts w:ascii="Arial" w:hAnsi="Arial" w:cs="Arial"/>
          <w:sz w:val="24"/>
          <w:szCs w:val="24"/>
        </w:rPr>
      </w:pPr>
    </w:p>
    <w:sectPr w:rsidR="00A44745" w:rsidRPr="00D9672A"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96C4" w14:textId="77777777" w:rsidR="002317F0" w:rsidRPr="004C5A4E" w:rsidRDefault="002317F0" w:rsidP="00571120">
      <w:pPr>
        <w:spacing w:after="0" w:line="240" w:lineRule="auto"/>
      </w:pPr>
      <w:r w:rsidRPr="004C5A4E">
        <w:separator/>
      </w:r>
    </w:p>
  </w:endnote>
  <w:endnote w:type="continuationSeparator" w:id="0">
    <w:p w14:paraId="610BDFFD" w14:textId="77777777" w:rsidR="002317F0" w:rsidRPr="004C5A4E" w:rsidRDefault="002317F0"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0F78" w14:textId="77777777" w:rsidR="002317F0" w:rsidRPr="004C5A4E" w:rsidRDefault="002317F0" w:rsidP="00571120">
      <w:pPr>
        <w:spacing w:after="0" w:line="240" w:lineRule="auto"/>
      </w:pPr>
      <w:r w:rsidRPr="004C5A4E">
        <w:separator/>
      </w:r>
    </w:p>
  </w:footnote>
  <w:footnote w:type="continuationSeparator" w:id="0">
    <w:p w14:paraId="506498C8" w14:textId="77777777" w:rsidR="002317F0" w:rsidRPr="004C5A4E" w:rsidRDefault="002317F0"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23578"/>
    <w:rsid w:val="0003049D"/>
    <w:rsid w:val="00030BA1"/>
    <w:rsid w:val="00031DF2"/>
    <w:rsid w:val="000349D0"/>
    <w:rsid w:val="000405CA"/>
    <w:rsid w:val="000422AC"/>
    <w:rsid w:val="000514CE"/>
    <w:rsid w:val="000635CA"/>
    <w:rsid w:val="00063627"/>
    <w:rsid w:val="00070010"/>
    <w:rsid w:val="000709E1"/>
    <w:rsid w:val="00072EB5"/>
    <w:rsid w:val="00074510"/>
    <w:rsid w:val="00076F12"/>
    <w:rsid w:val="00085A9A"/>
    <w:rsid w:val="00094025"/>
    <w:rsid w:val="00095C47"/>
    <w:rsid w:val="000A05BD"/>
    <w:rsid w:val="000A1FD9"/>
    <w:rsid w:val="000A2CB1"/>
    <w:rsid w:val="000B5761"/>
    <w:rsid w:val="000C1B83"/>
    <w:rsid w:val="000D7340"/>
    <w:rsid w:val="000E2C57"/>
    <w:rsid w:val="000E3FCC"/>
    <w:rsid w:val="000E7CD2"/>
    <w:rsid w:val="000F1F6E"/>
    <w:rsid w:val="000F2934"/>
    <w:rsid w:val="000F2E04"/>
    <w:rsid w:val="000F36CC"/>
    <w:rsid w:val="000F46C5"/>
    <w:rsid w:val="000F4AC9"/>
    <w:rsid w:val="000F4D1F"/>
    <w:rsid w:val="000F6D55"/>
    <w:rsid w:val="00103AFB"/>
    <w:rsid w:val="00104EEB"/>
    <w:rsid w:val="00110F30"/>
    <w:rsid w:val="00111BE2"/>
    <w:rsid w:val="001160FD"/>
    <w:rsid w:val="0011643C"/>
    <w:rsid w:val="00120BE3"/>
    <w:rsid w:val="00122FB5"/>
    <w:rsid w:val="00130784"/>
    <w:rsid w:val="0013187A"/>
    <w:rsid w:val="00137E84"/>
    <w:rsid w:val="00140D2B"/>
    <w:rsid w:val="00143ED0"/>
    <w:rsid w:val="0014498A"/>
    <w:rsid w:val="0015080E"/>
    <w:rsid w:val="00163666"/>
    <w:rsid w:val="00166514"/>
    <w:rsid w:val="00166BA0"/>
    <w:rsid w:val="00170687"/>
    <w:rsid w:val="00172719"/>
    <w:rsid w:val="00184F89"/>
    <w:rsid w:val="00191FB4"/>
    <w:rsid w:val="00194422"/>
    <w:rsid w:val="00194576"/>
    <w:rsid w:val="00194EDB"/>
    <w:rsid w:val="001A1F7A"/>
    <w:rsid w:val="001A6B79"/>
    <w:rsid w:val="001A7A53"/>
    <w:rsid w:val="001B38E5"/>
    <w:rsid w:val="001B5038"/>
    <w:rsid w:val="001C6383"/>
    <w:rsid w:val="001C76AC"/>
    <w:rsid w:val="001D248E"/>
    <w:rsid w:val="001D345A"/>
    <w:rsid w:val="001D5D54"/>
    <w:rsid w:val="001E0B7A"/>
    <w:rsid w:val="001E4CB6"/>
    <w:rsid w:val="001F55C4"/>
    <w:rsid w:val="002002E4"/>
    <w:rsid w:val="002007B8"/>
    <w:rsid w:val="00201EF0"/>
    <w:rsid w:val="0020406F"/>
    <w:rsid w:val="0020679F"/>
    <w:rsid w:val="002067E4"/>
    <w:rsid w:val="00220A71"/>
    <w:rsid w:val="00223370"/>
    <w:rsid w:val="0022749E"/>
    <w:rsid w:val="002317F0"/>
    <w:rsid w:val="00232E94"/>
    <w:rsid w:val="002404C1"/>
    <w:rsid w:val="0024166A"/>
    <w:rsid w:val="00246D6A"/>
    <w:rsid w:val="00250906"/>
    <w:rsid w:val="002540B0"/>
    <w:rsid w:val="002565B1"/>
    <w:rsid w:val="00257BF6"/>
    <w:rsid w:val="002633E9"/>
    <w:rsid w:val="00264E28"/>
    <w:rsid w:val="00267B64"/>
    <w:rsid w:val="002705C8"/>
    <w:rsid w:val="00270DAB"/>
    <w:rsid w:val="002720A8"/>
    <w:rsid w:val="00277FAA"/>
    <w:rsid w:val="002874D6"/>
    <w:rsid w:val="0028786A"/>
    <w:rsid w:val="00293305"/>
    <w:rsid w:val="00295B8D"/>
    <w:rsid w:val="00296EF3"/>
    <w:rsid w:val="002A20A6"/>
    <w:rsid w:val="002A42CD"/>
    <w:rsid w:val="002A6164"/>
    <w:rsid w:val="002A77EC"/>
    <w:rsid w:val="002A7B7E"/>
    <w:rsid w:val="002B10A3"/>
    <w:rsid w:val="002B1DD6"/>
    <w:rsid w:val="002B6F4B"/>
    <w:rsid w:val="002C0AA9"/>
    <w:rsid w:val="002C35D7"/>
    <w:rsid w:val="002C4936"/>
    <w:rsid w:val="002D27A7"/>
    <w:rsid w:val="002D2A19"/>
    <w:rsid w:val="002D7DF1"/>
    <w:rsid w:val="002F2EC7"/>
    <w:rsid w:val="002F3985"/>
    <w:rsid w:val="002F5F14"/>
    <w:rsid w:val="003017BC"/>
    <w:rsid w:val="003058CF"/>
    <w:rsid w:val="0030748A"/>
    <w:rsid w:val="00315FCE"/>
    <w:rsid w:val="00325B99"/>
    <w:rsid w:val="003274EF"/>
    <w:rsid w:val="003313FF"/>
    <w:rsid w:val="0033501B"/>
    <w:rsid w:val="00343FCB"/>
    <w:rsid w:val="00346F31"/>
    <w:rsid w:val="003500F0"/>
    <w:rsid w:val="003550F5"/>
    <w:rsid w:val="00355B7A"/>
    <w:rsid w:val="00365942"/>
    <w:rsid w:val="00366A25"/>
    <w:rsid w:val="00372D9D"/>
    <w:rsid w:val="0037373C"/>
    <w:rsid w:val="00380BB7"/>
    <w:rsid w:val="003814D3"/>
    <w:rsid w:val="00386199"/>
    <w:rsid w:val="003969AA"/>
    <w:rsid w:val="00397124"/>
    <w:rsid w:val="003A0980"/>
    <w:rsid w:val="003A6A32"/>
    <w:rsid w:val="003B0905"/>
    <w:rsid w:val="003B2806"/>
    <w:rsid w:val="003B2D27"/>
    <w:rsid w:val="003C16E7"/>
    <w:rsid w:val="003C3578"/>
    <w:rsid w:val="003C39F9"/>
    <w:rsid w:val="003C69AB"/>
    <w:rsid w:val="003D230E"/>
    <w:rsid w:val="003E0FF2"/>
    <w:rsid w:val="003E447E"/>
    <w:rsid w:val="003E5066"/>
    <w:rsid w:val="003F2DCA"/>
    <w:rsid w:val="004113DB"/>
    <w:rsid w:val="00413619"/>
    <w:rsid w:val="00413CB4"/>
    <w:rsid w:val="00416A2C"/>
    <w:rsid w:val="004171FD"/>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57F8E"/>
    <w:rsid w:val="00462B6E"/>
    <w:rsid w:val="00464BAC"/>
    <w:rsid w:val="00466252"/>
    <w:rsid w:val="00470213"/>
    <w:rsid w:val="00472146"/>
    <w:rsid w:val="004851D9"/>
    <w:rsid w:val="00485B18"/>
    <w:rsid w:val="00485E66"/>
    <w:rsid w:val="00490074"/>
    <w:rsid w:val="0049409E"/>
    <w:rsid w:val="004971CC"/>
    <w:rsid w:val="004A38CB"/>
    <w:rsid w:val="004A7B2F"/>
    <w:rsid w:val="004C33BD"/>
    <w:rsid w:val="004C486F"/>
    <w:rsid w:val="004C5A4E"/>
    <w:rsid w:val="004C5DAD"/>
    <w:rsid w:val="004D3D8C"/>
    <w:rsid w:val="004D55C7"/>
    <w:rsid w:val="004D67B9"/>
    <w:rsid w:val="004E3FD6"/>
    <w:rsid w:val="004E657C"/>
    <w:rsid w:val="004E7270"/>
    <w:rsid w:val="0050131B"/>
    <w:rsid w:val="00501C0C"/>
    <w:rsid w:val="0050342E"/>
    <w:rsid w:val="00503F7C"/>
    <w:rsid w:val="0051181D"/>
    <w:rsid w:val="00511D4A"/>
    <w:rsid w:val="005153C9"/>
    <w:rsid w:val="005167DC"/>
    <w:rsid w:val="0052293F"/>
    <w:rsid w:val="00523FC8"/>
    <w:rsid w:val="00524651"/>
    <w:rsid w:val="0052773D"/>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01A5"/>
    <w:rsid w:val="0059121C"/>
    <w:rsid w:val="00592A73"/>
    <w:rsid w:val="00593E61"/>
    <w:rsid w:val="00595A7D"/>
    <w:rsid w:val="005972AC"/>
    <w:rsid w:val="005A4AC9"/>
    <w:rsid w:val="005B2125"/>
    <w:rsid w:val="005B4702"/>
    <w:rsid w:val="005B594E"/>
    <w:rsid w:val="005B71CA"/>
    <w:rsid w:val="005C2236"/>
    <w:rsid w:val="005C31E2"/>
    <w:rsid w:val="005C37B2"/>
    <w:rsid w:val="005C4E4F"/>
    <w:rsid w:val="005D1C40"/>
    <w:rsid w:val="005E5115"/>
    <w:rsid w:val="005E64BC"/>
    <w:rsid w:val="00603199"/>
    <w:rsid w:val="00605AD6"/>
    <w:rsid w:val="006132BF"/>
    <w:rsid w:val="00614801"/>
    <w:rsid w:val="00616F72"/>
    <w:rsid w:val="0062778A"/>
    <w:rsid w:val="00634051"/>
    <w:rsid w:val="006367B2"/>
    <w:rsid w:val="00636979"/>
    <w:rsid w:val="00646D1F"/>
    <w:rsid w:val="00647C19"/>
    <w:rsid w:val="00650DCB"/>
    <w:rsid w:val="00653D75"/>
    <w:rsid w:val="00660152"/>
    <w:rsid w:val="006617A8"/>
    <w:rsid w:val="00661AE1"/>
    <w:rsid w:val="00672500"/>
    <w:rsid w:val="00673F35"/>
    <w:rsid w:val="00682A98"/>
    <w:rsid w:val="006835B4"/>
    <w:rsid w:val="0069122B"/>
    <w:rsid w:val="00692922"/>
    <w:rsid w:val="00695C4C"/>
    <w:rsid w:val="0069667F"/>
    <w:rsid w:val="006A279D"/>
    <w:rsid w:val="006A27AF"/>
    <w:rsid w:val="006A5E0F"/>
    <w:rsid w:val="006A6238"/>
    <w:rsid w:val="006B0B69"/>
    <w:rsid w:val="006B337E"/>
    <w:rsid w:val="006B672B"/>
    <w:rsid w:val="006C0CFD"/>
    <w:rsid w:val="006C11D6"/>
    <w:rsid w:val="006D39F4"/>
    <w:rsid w:val="006D72EC"/>
    <w:rsid w:val="006D7FD6"/>
    <w:rsid w:val="006E0E99"/>
    <w:rsid w:val="006E3B93"/>
    <w:rsid w:val="006E6504"/>
    <w:rsid w:val="006E679F"/>
    <w:rsid w:val="006F18A2"/>
    <w:rsid w:val="006F2585"/>
    <w:rsid w:val="006F7263"/>
    <w:rsid w:val="006F79DA"/>
    <w:rsid w:val="00702EFB"/>
    <w:rsid w:val="0070468C"/>
    <w:rsid w:val="00704872"/>
    <w:rsid w:val="00704E3D"/>
    <w:rsid w:val="007050D4"/>
    <w:rsid w:val="007071BE"/>
    <w:rsid w:val="00710FEF"/>
    <w:rsid w:val="00715B46"/>
    <w:rsid w:val="00716DA3"/>
    <w:rsid w:val="00720161"/>
    <w:rsid w:val="007210C0"/>
    <w:rsid w:val="0072328D"/>
    <w:rsid w:val="00724F5A"/>
    <w:rsid w:val="007340DF"/>
    <w:rsid w:val="00741779"/>
    <w:rsid w:val="007418BE"/>
    <w:rsid w:val="00743FD9"/>
    <w:rsid w:val="0074681A"/>
    <w:rsid w:val="00747822"/>
    <w:rsid w:val="00752242"/>
    <w:rsid w:val="00752337"/>
    <w:rsid w:val="00753A87"/>
    <w:rsid w:val="0076027F"/>
    <w:rsid w:val="0076037E"/>
    <w:rsid w:val="00762A66"/>
    <w:rsid w:val="00767E85"/>
    <w:rsid w:val="00773C8D"/>
    <w:rsid w:val="007811AC"/>
    <w:rsid w:val="00782AA7"/>
    <w:rsid w:val="00784A30"/>
    <w:rsid w:val="00787A97"/>
    <w:rsid w:val="00791A6D"/>
    <w:rsid w:val="00792045"/>
    <w:rsid w:val="00794D70"/>
    <w:rsid w:val="0079653C"/>
    <w:rsid w:val="007A3BAA"/>
    <w:rsid w:val="007B2759"/>
    <w:rsid w:val="007B7F98"/>
    <w:rsid w:val="007C2954"/>
    <w:rsid w:val="007C685A"/>
    <w:rsid w:val="007D0915"/>
    <w:rsid w:val="007D0D1F"/>
    <w:rsid w:val="007F1E2A"/>
    <w:rsid w:val="00800B02"/>
    <w:rsid w:val="00803DDB"/>
    <w:rsid w:val="00804DAC"/>
    <w:rsid w:val="00805AE6"/>
    <w:rsid w:val="008068F1"/>
    <w:rsid w:val="008071D2"/>
    <w:rsid w:val="008112C5"/>
    <w:rsid w:val="0081280B"/>
    <w:rsid w:val="00812D80"/>
    <w:rsid w:val="00813496"/>
    <w:rsid w:val="00822320"/>
    <w:rsid w:val="00823DA1"/>
    <w:rsid w:val="008263C5"/>
    <w:rsid w:val="00834E51"/>
    <w:rsid w:val="0083521E"/>
    <w:rsid w:val="00835C29"/>
    <w:rsid w:val="008373F1"/>
    <w:rsid w:val="0084287F"/>
    <w:rsid w:val="008455BA"/>
    <w:rsid w:val="00846769"/>
    <w:rsid w:val="008518CD"/>
    <w:rsid w:val="00853A90"/>
    <w:rsid w:val="008577E5"/>
    <w:rsid w:val="00860F6E"/>
    <w:rsid w:val="008704E9"/>
    <w:rsid w:val="0087311F"/>
    <w:rsid w:val="0087348E"/>
    <w:rsid w:val="008809B4"/>
    <w:rsid w:val="0088348E"/>
    <w:rsid w:val="008861EC"/>
    <w:rsid w:val="00886DA6"/>
    <w:rsid w:val="00893985"/>
    <w:rsid w:val="008A1E4D"/>
    <w:rsid w:val="008A6477"/>
    <w:rsid w:val="008B14B7"/>
    <w:rsid w:val="008B38F8"/>
    <w:rsid w:val="008B564F"/>
    <w:rsid w:val="008C13A2"/>
    <w:rsid w:val="008C23E7"/>
    <w:rsid w:val="008C245B"/>
    <w:rsid w:val="008D234C"/>
    <w:rsid w:val="008D3008"/>
    <w:rsid w:val="008E2856"/>
    <w:rsid w:val="008E2B89"/>
    <w:rsid w:val="008F1C33"/>
    <w:rsid w:val="008F1FD7"/>
    <w:rsid w:val="00906569"/>
    <w:rsid w:val="0092247B"/>
    <w:rsid w:val="0092494E"/>
    <w:rsid w:val="00931849"/>
    <w:rsid w:val="00931D3C"/>
    <w:rsid w:val="0093254F"/>
    <w:rsid w:val="00935853"/>
    <w:rsid w:val="00942205"/>
    <w:rsid w:val="00947B0C"/>
    <w:rsid w:val="009574B6"/>
    <w:rsid w:val="00957AD0"/>
    <w:rsid w:val="00961473"/>
    <w:rsid w:val="00966362"/>
    <w:rsid w:val="00966D39"/>
    <w:rsid w:val="00976E5C"/>
    <w:rsid w:val="00985408"/>
    <w:rsid w:val="00987518"/>
    <w:rsid w:val="00987D6A"/>
    <w:rsid w:val="00991456"/>
    <w:rsid w:val="0099520F"/>
    <w:rsid w:val="00996E30"/>
    <w:rsid w:val="00996F82"/>
    <w:rsid w:val="009A086F"/>
    <w:rsid w:val="009B1F24"/>
    <w:rsid w:val="009B4788"/>
    <w:rsid w:val="009B491F"/>
    <w:rsid w:val="009C3D5F"/>
    <w:rsid w:val="009D58FD"/>
    <w:rsid w:val="009E29A5"/>
    <w:rsid w:val="009E3FB7"/>
    <w:rsid w:val="00A003CE"/>
    <w:rsid w:val="00A01AB9"/>
    <w:rsid w:val="00A02618"/>
    <w:rsid w:val="00A13C8F"/>
    <w:rsid w:val="00A15CEA"/>
    <w:rsid w:val="00A161D9"/>
    <w:rsid w:val="00A22502"/>
    <w:rsid w:val="00A268B3"/>
    <w:rsid w:val="00A3132F"/>
    <w:rsid w:val="00A332EB"/>
    <w:rsid w:val="00A3631C"/>
    <w:rsid w:val="00A36D0D"/>
    <w:rsid w:val="00A44745"/>
    <w:rsid w:val="00A510A0"/>
    <w:rsid w:val="00A5158F"/>
    <w:rsid w:val="00A57E27"/>
    <w:rsid w:val="00A648E2"/>
    <w:rsid w:val="00A6523F"/>
    <w:rsid w:val="00A71B02"/>
    <w:rsid w:val="00A73033"/>
    <w:rsid w:val="00A77679"/>
    <w:rsid w:val="00A86FEF"/>
    <w:rsid w:val="00A916E8"/>
    <w:rsid w:val="00A95447"/>
    <w:rsid w:val="00A95A70"/>
    <w:rsid w:val="00A95CE3"/>
    <w:rsid w:val="00A97C07"/>
    <w:rsid w:val="00AB0BB2"/>
    <w:rsid w:val="00AC37B6"/>
    <w:rsid w:val="00AC61FD"/>
    <w:rsid w:val="00AC6535"/>
    <w:rsid w:val="00AC6AE8"/>
    <w:rsid w:val="00AD2D54"/>
    <w:rsid w:val="00AD3DDC"/>
    <w:rsid w:val="00AD5AFF"/>
    <w:rsid w:val="00AD6689"/>
    <w:rsid w:val="00AD6E57"/>
    <w:rsid w:val="00AE041A"/>
    <w:rsid w:val="00AE041F"/>
    <w:rsid w:val="00AE78A0"/>
    <w:rsid w:val="00AF03A2"/>
    <w:rsid w:val="00AF31C2"/>
    <w:rsid w:val="00B02160"/>
    <w:rsid w:val="00B06333"/>
    <w:rsid w:val="00B06884"/>
    <w:rsid w:val="00B10534"/>
    <w:rsid w:val="00B11925"/>
    <w:rsid w:val="00B1541B"/>
    <w:rsid w:val="00B15F1A"/>
    <w:rsid w:val="00B16324"/>
    <w:rsid w:val="00B1680E"/>
    <w:rsid w:val="00B2360F"/>
    <w:rsid w:val="00B253A4"/>
    <w:rsid w:val="00B31B1A"/>
    <w:rsid w:val="00B51DCA"/>
    <w:rsid w:val="00B546B1"/>
    <w:rsid w:val="00B54CD4"/>
    <w:rsid w:val="00B57412"/>
    <w:rsid w:val="00B61BD6"/>
    <w:rsid w:val="00B62401"/>
    <w:rsid w:val="00B63A7A"/>
    <w:rsid w:val="00B659A4"/>
    <w:rsid w:val="00B667E8"/>
    <w:rsid w:val="00B71633"/>
    <w:rsid w:val="00B830BF"/>
    <w:rsid w:val="00B854AA"/>
    <w:rsid w:val="00B8557C"/>
    <w:rsid w:val="00B86248"/>
    <w:rsid w:val="00B8752B"/>
    <w:rsid w:val="00B9118C"/>
    <w:rsid w:val="00B93065"/>
    <w:rsid w:val="00B947D8"/>
    <w:rsid w:val="00B97F13"/>
    <w:rsid w:val="00BA0FED"/>
    <w:rsid w:val="00BA3429"/>
    <w:rsid w:val="00BC0974"/>
    <w:rsid w:val="00BC4394"/>
    <w:rsid w:val="00BC4C62"/>
    <w:rsid w:val="00BC5238"/>
    <w:rsid w:val="00BC791B"/>
    <w:rsid w:val="00BD0800"/>
    <w:rsid w:val="00BD26AF"/>
    <w:rsid w:val="00BD2B18"/>
    <w:rsid w:val="00BE6265"/>
    <w:rsid w:val="00BF1A5D"/>
    <w:rsid w:val="00BF47D0"/>
    <w:rsid w:val="00BF6107"/>
    <w:rsid w:val="00C018E6"/>
    <w:rsid w:val="00C22729"/>
    <w:rsid w:val="00C2740E"/>
    <w:rsid w:val="00C27891"/>
    <w:rsid w:val="00C37154"/>
    <w:rsid w:val="00C40D43"/>
    <w:rsid w:val="00C410B9"/>
    <w:rsid w:val="00C459C2"/>
    <w:rsid w:val="00C501D5"/>
    <w:rsid w:val="00C52735"/>
    <w:rsid w:val="00C529F8"/>
    <w:rsid w:val="00C70114"/>
    <w:rsid w:val="00C7394B"/>
    <w:rsid w:val="00C76D7A"/>
    <w:rsid w:val="00C92466"/>
    <w:rsid w:val="00C93362"/>
    <w:rsid w:val="00C941AB"/>
    <w:rsid w:val="00CA18A9"/>
    <w:rsid w:val="00CA31FC"/>
    <w:rsid w:val="00CA3665"/>
    <w:rsid w:val="00CA7D69"/>
    <w:rsid w:val="00CC6BED"/>
    <w:rsid w:val="00CD040C"/>
    <w:rsid w:val="00CD4AAD"/>
    <w:rsid w:val="00CD5768"/>
    <w:rsid w:val="00CD7212"/>
    <w:rsid w:val="00CE211D"/>
    <w:rsid w:val="00CE590B"/>
    <w:rsid w:val="00CE7C24"/>
    <w:rsid w:val="00CF1535"/>
    <w:rsid w:val="00CF60DE"/>
    <w:rsid w:val="00D0119B"/>
    <w:rsid w:val="00D04A12"/>
    <w:rsid w:val="00D05FDB"/>
    <w:rsid w:val="00D109E1"/>
    <w:rsid w:val="00D10E2E"/>
    <w:rsid w:val="00D135FA"/>
    <w:rsid w:val="00D1481E"/>
    <w:rsid w:val="00D15900"/>
    <w:rsid w:val="00D20BBF"/>
    <w:rsid w:val="00D23934"/>
    <w:rsid w:val="00D27CAE"/>
    <w:rsid w:val="00D32D81"/>
    <w:rsid w:val="00D36068"/>
    <w:rsid w:val="00D411A9"/>
    <w:rsid w:val="00D44418"/>
    <w:rsid w:val="00D44AC6"/>
    <w:rsid w:val="00D47670"/>
    <w:rsid w:val="00D62B82"/>
    <w:rsid w:val="00D65941"/>
    <w:rsid w:val="00D719C8"/>
    <w:rsid w:val="00D73068"/>
    <w:rsid w:val="00D75A7C"/>
    <w:rsid w:val="00D7708B"/>
    <w:rsid w:val="00D77208"/>
    <w:rsid w:val="00D77889"/>
    <w:rsid w:val="00D8047D"/>
    <w:rsid w:val="00D80847"/>
    <w:rsid w:val="00D95EBF"/>
    <w:rsid w:val="00D9672A"/>
    <w:rsid w:val="00DA0506"/>
    <w:rsid w:val="00DA2A02"/>
    <w:rsid w:val="00DA3174"/>
    <w:rsid w:val="00DB2AE8"/>
    <w:rsid w:val="00DB5EFF"/>
    <w:rsid w:val="00DC4CDC"/>
    <w:rsid w:val="00DD6F69"/>
    <w:rsid w:val="00DE49FF"/>
    <w:rsid w:val="00DE5772"/>
    <w:rsid w:val="00DE600E"/>
    <w:rsid w:val="00DE6F1C"/>
    <w:rsid w:val="00DF5C94"/>
    <w:rsid w:val="00E05575"/>
    <w:rsid w:val="00E11334"/>
    <w:rsid w:val="00E163B8"/>
    <w:rsid w:val="00E25088"/>
    <w:rsid w:val="00E25375"/>
    <w:rsid w:val="00E2595B"/>
    <w:rsid w:val="00E267D2"/>
    <w:rsid w:val="00E30BC2"/>
    <w:rsid w:val="00E32CE9"/>
    <w:rsid w:val="00E34EF6"/>
    <w:rsid w:val="00E35788"/>
    <w:rsid w:val="00E357E2"/>
    <w:rsid w:val="00E572E2"/>
    <w:rsid w:val="00E66A5A"/>
    <w:rsid w:val="00E74977"/>
    <w:rsid w:val="00E75779"/>
    <w:rsid w:val="00E812FF"/>
    <w:rsid w:val="00E8373B"/>
    <w:rsid w:val="00E84A76"/>
    <w:rsid w:val="00E936E5"/>
    <w:rsid w:val="00E93AC1"/>
    <w:rsid w:val="00E94AD4"/>
    <w:rsid w:val="00E97DB4"/>
    <w:rsid w:val="00EA1E67"/>
    <w:rsid w:val="00EA2031"/>
    <w:rsid w:val="00EA23D4"/>
    <w:rsid w:val="00EA31A9"/>
    <w:rsid w:val="00EA4330"/>
    <w:rsid w:val="00EA619C"/>
    <w:rsid w:val="00EB161C"/>
    <w:rsid w:val="00EB166D"/>
    <w:rsid w:val="00EB2378"/>
    <w:rsid w:val="00EB75F6"/>
    <w:rsid w:val="00EC136C"/>
    <w:rsid w:val="00EC29CF"/>
    <w:rsid w:val="00EC6E12"/>
    <w:rsid w:val="00ED015C"/>
    <w:rsid w:val="00ED1C64"/>
    <w:rsid w:val="00ED7A0F"/>
    <w:rsid w:val="00EE154C"/>
    <w:rsid w:val="00EE4C39"/>
    <w:rsid w:val="00EE5960"/>
    <w:rsid w:val="00EE6AD8"/>
    <w:rsid w:val="00EE6E45"/>
    <w:rsid w:val="00EE7A88"/>
    <w:rsid w:val="00EF07B7"/>
    <w:rsid w:val="00EF1158"/>
    <w:rsid w:val="00EF1498"/>
    <w:rsid w:val="00EF1EB3"/>
    <w:rsid w:val="00EF333E"/>
    <w:rsid w:val="00EF355B"/>
    <w:rsid w:val="00EF7250"/>
    <w:rsid w:val="00F039FF"/>
    <w:rsid w:val="00F07706"/>
    <w:rsid w:val="00F1468F"/>
    <w:rsid w:val="00F146EC"/>
    <w:rsid w:val="00F16D22"/>
    <w:rsid w:val="00F25BEC"/>
    <w:rsid w:val="00F2641B"/>
    <w:rsid w:val="00F271E4"/>
    <w:rsid w:val="00F318FB"/>
    <w:rsid w:val="00F34EB5"/>
    <w:rsid w:val="00F359C8"/>
    <w:rsid w:val="00F37B49"/>
    <w:rsid w:val="00F40087"/>
    <w:rsid w:val="00F403FE"/>
    <w:rsid w:val="00F44046"/>
    <w:rsid w:val="00F44F92"/>
    <w:rsid w:val="00F751D7"/>
    <w:rsid w:val="00F75D9B"/>
    <w:rsid w:val="00F82C11"/>
    <w:rsid w:val="00F8362B"/>
    <w:rsid w:val="00F85F03"/>
    <w:rsid w:val="00F962E0"/>
    <w:rsid w:val="00FA3A6E"/>
    <w:rsid w:val="00FA668F"/>
    <w:rsid w:val="00FA6999"/>
    <w:rsid w:val="00FB095E"/>
    <w:rsid w:val="00FB55F5"/>
    <w:rsid w:val="00FC0619"/>
    <w:rsid w:val="00FC13A0"/>
    <w:rsid w:val="00FC2111"/>
    <w:rsid w:val="00FC3138"/>
    <w:rsid w:val="00FC3533"/>
    <w:rsid w:val="00FC4D70"/>
    <w:rsid w:val="00FD5CCB"/>
    <w:rsid w:val="00FD6C6B"/>
    <w:rsid w:val="00FE03ED"/>
    <w:rsid w:val="00FE0DAC"/>
    <w:rsid w:val="00FE3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paragraph" w:customStyle="1" w:styleId="prastasis1">
    <w:name w:val="Įprastasis1"/>
    <w:link w:val="prastasis1Diagrama"/>
    <w:rsid w:val="004A7B2F"/>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4A7B2F"/>
    <w:rPr>
      <w:rFonts w:ascii="Calibri" w:eastAsia="Calibri" w:hAnsi="Calibri" w:cs="Times New Roman"/>
      <w:lang w:eastAsia="ar-SA"/>
    </w:rPr>
  </w:style>
  <w:style w:type="character" w:customStyle="1" w:styleId="Numatytasispastraiposriftas1">
    <w:name w:val="Numatytasis pastraipos šriftas1"/>
    <w:rsid w:val="008B5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4997</TotalTime>
  <Pages>22</Pages>
  <Words>4652</Words>
  <Characters>33033</Characters>
  <Application>Microsoft Office Word</Application>
  <DocSecurity>0</DocSecurity>
  <Lines>1436</Lines>
  <Paragraphs>362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302</cp:revision>
  <cp:lastPrinted>2024-06-17T07:26:00Z</cp:lastPrinted>
  <dcterms:created xsi:type="dcterms:W3CDTF">2024-03-20T13:22:00Z</dcterms:created>
  <dcterms:modified xsi:type="dcterms:W3CDTF">2026-05-20T09:47:00Z</dcterms:modified>
</cp:coreProperties>
</file>